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77" w:rsidRPr="00DA1F3A" w:rsidRDefault="00AD2877" w:rsidP="00AD2877">
      <w:pPr>
        <w:spacing w:line="560" w:lineRule="exact"/>
        <w:jc w:val="center"/>
        <w:rPr>
          <w:rFonts w:ascii="方正小标宋简体" w:eastAsia="方正小标宋简体" w:hAnsi="方正小标宋简体" w:cs="方正小标宋简体"/>
          <w:color w:val="000000"/>
          <w:sz w:val="32"/>
          <w:szCs w:val="32"/>
          <w:shd w:val="clear" w:color="auto" w:fill="FFFFFF"/>
        </w:rPr>
      </w:pPr>
      <w:r w:rsidRPr="00DA1F3A">
        <w:rPr>
          <w:rFonts w:ascii="宋体" w:hAnsi="宋体" w:cs="宋体" w:hint="eastAsia"/>
          <w:b/>
          <w:color w:val="333333"/>
          <w:sz w:val="32"/>
          <w:szCs w:val="32"/>
        </w:rPr>
        <w:t>大碶街道</w:t>
      </w:r>
      <w:r w:rsidRPr="00DA1F3A">
        <w:rPr>
          <w:rFonts w:ascii="方正小标宋简体" w:eastAsia="方正小标宋简体" w:hAnsi="方正小标宋简体" w:cs="方正小标宋简体" w:hint="eastAsia"/>
          <w:color w:val="000000"/>
          <w:sz w:val="32"/>
          <w:szCs w:val="32"/>
          <w:shd w:val="clear" w:color="auto" w:fill="FFFFFF"/>
        </w:rPr>
        <w:t>2021年度政府信息公开工作年度报告</w:t>
      </w:r>
    </w:p>
    <w:p w:rsidR="00AD2877" w:rsidRDefault="00AD2877" w:rsidP="00AD2877">
      <w:pPr>
        <w:spacing w:line="560" w:lineRule="exact"/>
        <w:ind w:firstLineChars="200" w:firstLine="600"/>
        <w:rPr>
          <w:rFonts w:ascii="楷体_GB2312" w:eastAsia="楷体_GB2312" w:hAnsi="仿宋"/>
          <w:color w:val="333333"/>
          <w:sz w:val="30"/>
          <w:szCs w:val="30"/>
          <w:shd w:val="clear" w:color="auto" w:fill="FFFFFF"/>
        </w:rPr>
      </w:pPr>
    </w:p>
    <w:p w:rsidR="00AD2877" w:rsidRPr="00A9581C" w:rsidRDefault="00E467C2" w:rsidP="00E467C2">
      <w:pPr>
        <w:spacing w:line="560" w:lineRule="exact"/>
        <w:ind w:firstLineChars="200" w:firstLine="560"/>
        <w:rPr>
          <w:rFonts w:asciiTheme="minorEastAsia" w:eastAsiaTheme="minorEastAsia" w:hAnsiTheme="minorEastAsia"/>
          <w:color w:val="333333"/>
          <w:sz w:val="28"/>
          <w:szCs w:val="28"/>
          <w:shd w:val="clear" w:color="auto" w:fill="FFFFFF"/>
        </w:rPr>
      </w:pPr>
      <w:r w:rsidRPr="00A9581C">
        <w:rPr>
          <w:rFonts w:asciiTheme="minorEastAsia" w:eastAsiaTheme="minorEastAsia" w:hAnsiTheme="minorEastAsia" w:hint="eastAsia"/>
          <w:color w:val="333333"/>
          <w:sz w:val="28"/>
          <w:szCs w:val="28"/>
          <w:shd w:val="clear" w:color="auto" w:fill="FFFFFF"/>
        </w:rPr>
        <w:t>本年度报告根据《中华人民共和国政府信息公开条例》（国务院令第711号）（以下简称《条例》）和《国务院办公厅政府信息与政务公开办公室关于政府信息公开工作年度报告有关事项的通知》（国办公开办函〔2019〕60号）文件要求编制。全文包括总体情况，主动公开政府信息情况，收到和处理政府信息公开申请情况，政府信息公开行政复议、行政诉讼情况，存在的主要问题及改进情况，其他需要报告的事项6个部分。本年度报告中所列数据的统计期限从2021年1月1日到12月31日止。</w:t>
      </w:r>
    </w:p>
    <w:p w:rsidR="00AD2877" w:rsidRPr="00A9581C" w:rsidRDefault="00AD2877" w:rsidP="00A9581C">
      <w:pPr>
        <w:pStyle w:val="a3"/>
        <w:numPr>
          <w:ilvl w:val="0"/>
          <w:numId w:val="2"/>
        </w:numPr>
        <w:spacing w:line="432" w:lineRule="auto"/>
        <w:rPr>
          <w:rFonts w:asciiTheme="minorEastAsia" w:eastAsiaTheme="minorEastAsia" w:hAnsiTheme="minorEastAsia" w:cs="宋体"/>
          <w:b/>
          <w:color w:val="333333"/>
          <w:sz w:val="28"/>
          <w:szCs w:val="28"/>
        </w:rPr>
      </w:pPr>
      <w:bookmarkStart w:id="0" w:name="_GoBack"/>
      <w:r w:rsidRPr="00A9581C">
        <w:rPr>
          <w:rFonts w:asciiTheme="minorEastAsia" w:eastAsiaTheme="minorEastAsia" w:hAnsiTheme="minorEastAsia" w:cs="宋体" w:hint="eastAsia"/>
          <w:b/>
          <w:color w:val="333333"/>
          <w:sz w:val="28"/>
          <w:szCs w:val="28"/>
        </w:rPr>
        <w:t>总体情况</w:t>
      </w:r>
    </w:p>
    <w:bookmarkEnd w:id="0"/>
    <w:p w:rsidR="00AD2877" w:rsidRPr="00A9581C" w:rsidRDefault="00AD2877" w:rsidP="000F50FC">
      <w:pPr>
        <w:shd w:val="clear" w:color="auto" w:fill="FFFFFF"/>
        <w:spacing w:line="480" w:lineRule="atLeast"/>
        <w:ind w:firstLine="480"/>
        <w:rPr>
          <w:rFonts w:asciiTheme="minorEastAsia" w:eastAsiaTheme="minorEastAsia" w:hAnsiTheme="minorEastAsia" w:cs="宋体"/>
          <w:color w:val="333333"/>
          <w:sz w:val="28"/>
          <w:szCs w:val="28"/>
        </w:rPr>
      </w:pPr>
      <w:r w:rsidRPr="00A9581C">
        <w:rPr>
          <w:rFonts w:asciiTheme="minorEastAsia" w:eastAsiaTheme="minorEastAsia" w:hAnsiTheme="minorEastAsia" w:cs="仿宋_GB2312" w:hint="eastAsia"/>
          <w:color w:val="333333"/>
          <w:kern w:val="0"/>
          <w:sz w:val="28"/>
          <w:szCs w:val="28"/>
          <w:shd w:val="clear" w:color="auto" w:fill="FFFFFF"/>
          <w:lang w:bidi="ar"/>
        </w:rPr>
        <w:t>1、完善</w:t>
      </w:r>
      <w:r w:rsidR="00F2320D" w:rsidRPr="00A9581C">
        <w:rPr>
          <w:rFonts w:asciiTheme="minorEastAsia" w:eastAsiaTheme="minorEastAsia" w:hAnsiTheme="minorEastAsia" w:cs="仿宋_GB2312" w:hint="eastAsia"/>
          <w:color w:val="333333"/>
          <w:kern w:val="0"/>
          <w:sz w:val="28"/>
          <w:szCs w:val="28"/>
          <w:shd w:val="clear" w:color="auto" w:fill="FFFFFF"/>
          <w:lang w:bidi="ar"/>
        </w:rPr>
        <w:t>工作机制</w:t>
      </w:r>
      <w:r w:rsidRPr="00A9581C">
        <w:rPr>
          <w:rFonts w:asciiTheme="minorEastAsia" w:eastAsiaTheme="minorEastAsia" w:hAnsiTheme="minorEastAsia" w:cs="仿宋_GB2312" w:hint="eastAsia"/>
          <w:color w:val="333333"/>
          <w:kern w:val="0"/>
          <w:sz w:val="28"/>
          <w:szCs w:val="28"/>
          <w:shd w:val="clear" w:color="auto" w:fill="FFFFFF"/>
          <w:lang w:bidi="ar"/>
        </w:rPr>
        <w:t>，优化公开形式。</w:t>
      </w:r>
      <w:r w:rsidRPr="00A9581C">
        <w:rPr>
          <w:rFonts w:asciiTheme="minorEastAsia" w:eastAsiaTheme="minorEastAsia" w:hAnsiTheme="minorEastAsia" w:cs="仿宋_GB2312" w:hint="eastAsia"/>
          <w:color w:val="000000"/>
          <w:kern w:val="0"/>
          <w:sz w:val="28"/>
          <w:szCs w:val="28"/>
          <w:shd w:val="clear" w:color="auto" w:fill="FFFFFF"/>
        </w:rPr>
        <w:t>本</w:t>
      </w:r>
      <w:r w:rsidRPr="00A9581C">
        <w:rPr>
          <w:rFonts w:asciiTheme="minorEastAsia" w:eastAsiaTheme="minorEastAsia" w:hAnsiTheme="minorEastAsia" w:cs="宋体" w:hint="eastAsia"/>
          <w:color w:val="000000"/>
          <w:kern w:val="0"/>
          <w:sz w:val="28"/>
          <w:szCs w:val="28"/>
          <w:shd w:val="clear" w:color="auto" w:fill="FFFFFF"/>
        </w:rPr>
        <w:t>街道</w:t>
      </w:r>
      <w:r w:rsidRPr="00A9581C">
        <w:rPr>
          <w:rFonts w:asciiTheme="minorEastAsia" w:eastAsiaTheme="minorEastAsia" w:hAnsiTheme="minorEastAsia" w:cs="仿宋_GB2312" w:hint="eastAsia"/>
          <w:color w:val="333333"/>
          <w:kern w:val="0"/>
          <w:sz w:val="28"/>
          <w:szCs w:val="28"/>
          <w:shd w:val="clear" w:color="auto" w:fill="FFFFFF"/>
          <w:lang w:bidi="ar"/>
        </w:rPr>
        <w:t>严格按照区政府的统一部署，</w:t>
      </w:r>
      <w:r w:rsidRPr="00A9581C">
        <w:rPr>
          <w:rFonts w:asciiTheme="minorEastAsia" w:eastAsiaTheme="minorEastAsia" w:hAnsiTheme="minorEastAsia" w:hint="eastAsia"/>
          <w:sz w:val="28"/>
          <w:szCs w:val="28"/>
        </w:rPr>
        <w:t>健全责任体系，</w:t>
      </w:r>
      <w:r w:rsidRPr="00A9581C">
        <w:rPr>
          <w:rFonts w:asciiTheme="minorEastAsia" w:eastAsiaTheme="minorEastAsia" w:hAnsiTheme="minorEastAsia" w:cs="宋体" w:hint="eastAsia"/>
          <w:color w:val="333333"/>
          <w:sz w:val="28"/>
          <w:szCs w:val="28"/>
        </w:rPr>
        <w:t>明确由街道党群副书记主抓政府信息公开工作，党政办工作人员为经办，</w:t>
      </w:r>
      <w:r w:rsidRPr="00A9581C">
        <w:rPr>
          <w:rFonts w:asciiTheme="minorEastAsia" w:eastAsiaTheme="minorEastAsia" w:hAnsiTheme="minorEastAsia" w:cs="Arial"/>
          <w:color w:val="333333"/>
          <w:sz w:val="28"/>
          <w:szCs w:val="28"/>
        </w:rPr>
        <w:t>进一步完善</w:t>
      </w:r>
      <w:r w:rsidRPr="00A9581C">
        <w:rPr>
          <w:rFonts w:asciiTheme="minorEastAsia" w:eastAsiaTheme="minorEastAsia" w:hAnsiTheme="minorEastAsia" w:cs="宋体" w:hint="eastAsia"/>
          <w:color w:val="333333"/>
          <w:sz w:val="28"/>
          <w:szCs w:val="28"/>
        </w:rPr>
        <w:t>街道政府信息公开工作制度、保密审查制度、责任追究制度和审议制度，制定信息主动公开操作流程</w:t>
      </w:r>
      <w:r w:rsidR="000F50FC" w:rsidRPr="00A9581C">
        <w:rPr>
          <w:rFonts w:asciiTheme="minorEastAsia" w:eastAsiaTheme="minorEastAsia" w:hAnsiTheme="minorEastAsia" w:cs="宋体" w:hint="eastAsia"/>
          <w:color w:val="333333"/>
          <w:sz w:val="28"/>
          <w:szCs w:val="28"/>
        </w:rPr>
        <w:t>，</w:t>
      </w:r>
      <w:r w:rsidR="004A7957" w:rsidRPr="00A9581C">
        <w:rPr>
          <w:rFonts w:asciiTheme="minorEastAsia" w:eastAsiaTheme="minorEastAsia" w:hAnsiTheme="minorEastAsia" w:cs="宋体" w:hint="eastAsia"/>
          <w:color w:val="333333"/>
          <w:sz w:val="28"/>
          <w:szCs w:val="28"/>
        </w:rPr>
        <w:t>努力</w:t>
      </w:r>
      <w:r w:rsidRPr="00A9581C">
        <w:rPr>
          <w:rFonts w:asciiTheme="minorEastAsia" w:eastAsiaTheme="minorEastAsia" w:hAnsiTheme="minorEastAsia" w:cs="宋体" w:hint="eastAsia"/>
          <w:color w:val="333333"/>
          <w:sz w:val="28"/>
          <w:szCs w:val="28"/>
        </w:rPr>
        <w:t>做到该公开的全部公开，该保密的坚决保密。</w:t>
      </w:r>
      <w:r w:rsidRPr="00A9581C">
        <w:rPr>
          <w:rFonts w:asciiTheme="minorEastAsia" w:eastAsiaTheme="minorEastAsia" w:hAnsiTheme="minorEastAsia" w:cs="仿宋_GB2312" w:hint="eastAsia"/>
          <w:color w:val="333333"/>
          <w:kern w:val="0"/>
          <w:sz w:val="28"/>
          <w:szCs w:val="28"/>
          <w:shd w:val="clear" w:color="auto" w:fill="FFFFFF"/>
          <w:lang w:bidi="ar"/>
        </w:rPr>
        <w:t>本年度优化了政务公开网站的展现页面与架构，内容更加明确清晰、路径更为通畅直接。同时更新完善街道机构概括、办公地址、时间等信息，</w:t>
      </w:r>
      <w:r w:rsidRPr="00A9581C">
        <w:rPr>
          <w:rFonts w:asciiTheme="minorEastAsia" w:eastAsiaTheme="minorEastAsia" w:hAnsiTheme="minorEastAsia" w:hint="eastAsia"/>
          <w:color w:val="000000"/>
          <w:sz w:val="28"/>
          <w:szCs w:val="28"/>
        </w:rPr>
        <w:t>按照法定时限及时发布并实时更新法定主动公开内容，杜绝内容不准确、格式不规范、更新不及时等问题，</w:t>
      </w:r>
      <w:r w:rsidRPr="00A9581C">
        <w:rPr>
          <w:rFonts w:asciiTheme="minorEastAsia" w:eastAsiaTheme="minorEastAsia" w:hAnsiTheme="minorEastAsia" w:cs="仿宋_GB2312" w:hint="eastAsia"/>
          <w:color w:val="333333"/>
          <w:kern w:val="0"/>
          <w:sz w:val="28"/>
          <w:szCs w:val="28"/>
          <w:shd w:val="clear" w:color="auto" w:fill="FFFFFF"/>
          <w:lang w:bidi="ar"/>
        </w:rPr>
        <w:t>确保政府信息公开工作持续良好开展。</w:t>
      </w:r>
    </w:p>
    <w:p w:rsidR="00C275B7" w:rsidRPr="00A9581C" w:rsidRDefault="00AD2877" w:rsidP="00C275B7">
      <w:pPr>
        <w:pStyle w:val="a3"/>
        <w:spacing w:line="600" w:lineRule="exact"/>
        <w:ind w:firstLineChars="200" w:firstLine="560"/>
        <w:jc w:val="both"/>
        <w:rPr>
          <w:rFonts w:asciiTheme="minorEastAsia" w:eastAsiaTheme="minorEastAsia" w:hAnsiTheme="minorEastAsia" w:cs="仿宋_GB2312"/>
          <w:bCs/>
          <w:sz w:val="28"/>
          <w:szCs w:val="28"/>
        </w:rPr>
      </w:pPr>
      <w:r w:rsidRPr="00A9581C">
        <w:rPr>
          <w:rFonts w:asciiTheme="minorEastAsia" w:eastAsiaTheme="minorEastAsia" w:hAnsiTheme="minorEastAsia" w:cs="仿宋_GB2312" w:hint="eastAsia"/>
          <w:color w:val="333333"/>
          <w:sz w:val="28"/>
          <w:szCs w:val="28"/>
          <w:shd w:val="clear" w:color="auto" w:fill="FFFFFF"/>
          <w:lang w:bidi="ar"/>
        </w:rPr>
        <w:t>2、规范信息管理，优化公开质量。</w:t>
      </w:r>
      <w:r w:rsidR="000F50FC" w:rsidRPr="00A9581C">
        <w:rPr>
          <w:rFonts w:asciiTheme="minorEastAsia" w:eastAsiaTheme="minorEastAsia" w:hAnsiTheme="minorEastAsia" w:cs="宋体" w:hint="eastAsia"/>
          <w:color w:val="333333"/>
          <w:sz w:val="28"/>
          <w:szCs w:val="28"/>
        </w:rPr>
        <w:t>我街道严格按照“合法、全面、准确、及时”的要求公开政府信息。</w:t>
      </w:r>
      <w:r w:rsidR="000F50FC" w:rsidRPr="00A9581C">
        <w:rPr>
          <w:rFonts w:asciiTheme="minorEastAsia" w:eastAsiaTheme="minorEastAsia" w:hAnsiTheme="minorEastAsia" w:hint="eastAsia"/>
          <w:sz w:val="28"/>
          <w:szCs w:val="28"/>
        </w:rPr>
        <w:t>在日常维护中，</w:t>
      </w:r>
      <w:r w:rsidR="000F50FC" w:rsidRPr="00A9581C">
        <w:rPr>
          <w:rFonts w:asciiTheme="minorEastAsia" w:eastAsiaTheme="minorEastAsia" w:hAnsiTheme="minorEastAsia" w:hint="eastAsia"/>
          <w:color w:val="333333"/>
          <w:sz w:val="28"/>
          <w:szCs w:val="28"/>
        </w:rPr>
        <w:t>做好政府信息收集与更新，</w:t>
      </w:r>
      <w:r w:rsidR="000F50FC" w:rsidRPr="00A9581C">
        <w:rPr>
          <w:rFonts w:asciiTheme="minorEastAsia" w:eastAsiaTheme="minorEastAsia" w:hAnsiTheme="minorEastAsia" w:hint="eastAsia"/>
          <w:sz w:val="28"/>
          <w:szCs w:val="28"/>
        </w:rPr>
        <w:t>以便</w:t>
      </w:r>
      <w:r w:rsidR="000F50FC" w:rsidRPr="00A9581C">
        <w:rPr>
          <w:rFonts w:asciiTheme="minorEastAsia" w:eastAsiaTheme="minorEastAsia" w:hAnsiTheme="minorEastAsia" w:hint="eastAsia"/>
          <w:color w:val="333333"/>
          <w:sz w:val="28"/>
          <w:szCs w:val="28"/>
        </w:rPr>
        <w:t>更高效地为公民、法人或其他组织提供服务。</w:t>
      </w:r>
      <w:r w:rsidR="000F50FC" w:rsidRPr="00A9581C">
        <w:rPr>
          <w:rFonts w:asciiTheme="minorEastAsia" w:eastAsiaTheme="minorEastAsia" w:hAnsiTheme="minorEastAsia" w:cs="仿宋_GB2312" w:hint="eastAsia"/>
          <w:color w:val="333333"/>
          <w:sz w:val="28"/>
          <w:szCs w:val="28"/>
          <w:shd w:val="clear" w:color="auto" w:fill="FFFFFF"/>
          <w:lang w:bidi="ar"/>
        </w:rPr>
        <w:t>本</w:t>
      </w:r>
      <w:r w:rsidR="000F50FC" w:rsidRPr="00A9581C">
        <w:rPr>
          <w:rFonts w:asciiTheme="minorEastAsia" w:eastAsiaTheme="minorEastAsia" w:hAnsiTheme="minorEastAsia" w:cs="仿宋_GB2312" w:hint="eastAsia"/>
          <w:color w:val="333333"/>
          <w:sz w:val="28"/>
          <w:szCs w:val="28"/>
          <w:shd w:val="clear" w:color="auto" w:fill="FFFFFF"/>
          <w:lang w:bidi="ar"/>
        </w:rPr>
        <w:lastRenderedPageBreak/>
        <w:t>年度</w:t>
      </w:r>
      <w:r w:rsidR="000F50FC" w:rsidRPr="00A9581C">
        <w:rPr>
          <w:rFonts w:asciiTheme="minorEastAsia" w:eastAsiaTheme="minorEastAsia" w:hAnsiTheme="minorEastAsia" w:cs="宋体" w:hint="eastAsia"/>
          <w:color w:val="000000"/>
          <w:sz w:val="28"/>
          <w:szCs w:val="28"/>
        </w:rPr>
        <w:t>主动公开政府信息</w:t>
      </w:r>
      <w:r w:rsidR="000F50FC" w:rsidRPr="00A9581C">
        <w:rPr>
          <w:rFonts w:asciiTheme="minorEastAsia" w:eastAsiaTheme="minorEastAsia" w:hAnsiTheme="minorEastAsia" w:cs="宋体" w:hint="eastAsia"/>
          <w:color w:val="000000"/>
          <w:sz w:val="28"/>
          <w:szCs w:val="28"/>
          <w:shd w:val="clear" w:color="auto" w:fill="FFFFFF"/>
        </w:rPr>
        <w:t>2108条，</w:t>
      </w:r>
      <w:r w:rsidR="000F50FC" w:rsidRPr="00A9581C">
        <w:rPr>
          <w:rFonts w:asciiTheme="minorEastAsia" w:eastAsiaTheme="minorEastAsia" w:hAnsiTheme="minorEastAsia" w:cs="宋体" w:hint="eastAsia"/>
          <w:color w:val="000000"/>
          <w:sz w:val="28"/>
          <w:szCs w:val="28"/>
        </w:rPr>
        <w:t>政务</w:t>
      </w:r>
      <w:proofErr w:type="gramStart"/>
      <w:r w:rsidR="000F50FC" w:rsidRPr="00A9581C">
        <w:rPr>
          <w:rFonts w:asciiTheme="minorEastAsia" w:eastAsiaTheme="minorEastAsia" w:hAnsiTheme="minorEastAsia" w:cs="宋体" w:hint="eastAsia"/>
          <w:color w:val="000000"/>
          <w:sz w:val="28"/>
          <w:szCs w:val="28"/>
        </w:rPr>
        <w:t>微博公开</w:t>
      </w:r>
      <w:proofErr w:type="gramEnd"/>
      <w:r w:rsidR="000F50FC" w:rsidRPr="00A9581C">
        <w:rPr>
          <w:rFonts w:asciiTheme="minorEastAsia" w:eastAsiaTheme="minorEastAsia" w:hAnsiTheme="minorEastAsia" w:cs="宋体" w:hint="eastAsia"/>
          <w:color w:val="000000"/>
          <w:sz w:val="28"/>
          <w:szCs w:val="28"/>
        </w:rPr>
        <w:t>政府信息数360条、</w:t>
      </w:r>
      <w:proofErr w:type="gramStart"/>
      <w:r w:rsidR="000F50FC" w:rsidRPr="00A9581C">
        <w:rPr>
          <w:rFonts w:asciiTheme="minorEastAsia" w:eastAsiaTheme="minorEastAsia" w:hAnsiTheme="minorEastAsia" w:cs="宋体" w:hint="eastAsia"/>
          <w:color w:val="000000"/>
          <w:sz w:val="28"/>
          <w:szCs w:val="28"/>
        </w:rPr>
        <w:t>政务微信公开</w:t>
      </w:r>
      <w:proofErr w:type="gramEnd"/>
      <w:r w:rsidR="000F50FC" w:rsidRPr="00A9581C">
        <w:rPr>
          <w:rFonts w:asciiTheme="minorEastAsia" w:eastAsiaTheme="minorEastAsia" w:hAnsiTheme="minorEastAsia" w:cs="宋体" w:hint="eastAsia"/>
          <w:color w:val="000000"/>
          <w:sz w:val="28"/>
          <w:szCs w:val="28"/>
        </w:rPr>
        <w:t>政府信息313条。共收到政府信息依申请公开</w:t>
      </w:r>
      <w:r w:rsidR="00703219" w:rsidRPr="00A9581C">
        <w:rPr>
          <w:rFonts w:asciiTheme="minorEastAsia" w:eastAsiaTheme="minorEastAsia" w:hAnsiTheme="minorEastAsia" w:cs="宋体" w:hint="eastAsia"/>
          <w:color w:val="000000"/>
          <w:sz w:val="28"/>
          <w:szCs w:val="28"/>
        </w:rPr>
        <w:t>3</w:t>
      </w:r>
      <w:r w:rsidR="000F50FC" w:rsidRPr="00A9581C">
        <w:rPr>
          <w:rFonts w:asciiTheme="minorEastAsia" w:eastAsiaTheme="minorEastAsia" w:hAnsiTheme="minorEastAsia" w:cs="宋体" w:hint="eastAsia"/>
          <w:color w:val="000000"/>
          <w:sz w:val="28"/>
          <w:szCs w:val="28"/>
        </w:rPr>
        <w:t>件，因政府信息依申请公开引起的行政复议0件，行政诉讼0件。</w:t>
      </w:r>
      <w:r w:rsidRPr="00A9581C">
        <w:rPr>
          <w:rFonts w:asciiTheme="minorEastAsia" w:eastAsiaTheme="minorEastAsia" w:hAnsiTheme="minorEastAsia" w:cs="仿宋_GB2312" w:hint="eastAsia"/>
          <w:sz w:val="28"/>
          <w:szCs w:val="28"/>
        </w:rPr>
        <w:t>本街道</w:t>
      </w:r>
      <w:r w:rsidRPr="00A9581C">
        <w:rPr>
          <w:rFonts w:asciiTheme="minorEastAsia" w:eastAsiaTheme="minorEastAsia" w:hAnsiTheme="minorEastAsia" w:hint="eastAsia"/>
          <w:sz w:val="28"/>
          <w:szCs w:val="28"/>
        </w:rPr>
        <w:t>积极</w:t>
      </w:r>
      <w:r w:rsidRPr="00A9581C">
        <w:rPr>
          <w:rFonts w:asciiTheme="minorEastAsia" w:eastAsiaTheme="minorEastAsia" w:hAnsiTheme="minorEastAsia" w:cs="宋体" w:hint="eastAsia"/>
          <w:sz w:val="28"/>
          <w:szCs w:val="28"/>
        </w:rPr>
        <w:t>回应</w:t>
      </w:r>
      <w:r w:rsidR="000F50FC" w:rsidRPr="00A9581C">
        <w:rPr>
          <w:rFonts w:asciiTheme="minorEastAsia" w:eastAsiaTheme="minorEastAsia" w:hAnsiTheme="minorEastAsia" w:hint="eastAsia"/>
          <w:sz w:val="28"/>
          <w:szCs w:val="28"/>
        </w:rPr>
        <w:t>政府门户网站政府信息公开平台和</w:t>
      </w:r>
      <w:r w:rsidR="000F50FC" w:rsidRPr="00A9581C">
        <w:rPr>
          <w:rFonts w:asciiTheme="minorEastAsia" w:eastAsiaTheme="minorEastAsia" w:hAnsiTheme="minorEastAsia" w:cs="仿宋_GB2312" w:hint="eastAsia"/>
          <w:sz w:val="28"/>
          <w:szCs w:val="28"/>
        </w:rPr>
        <w:t>政务新媒体工作情况</w:t>
      </w:r>
      <w:r w:rsidRPr="00A9581C">
        <w:rPr>
          <w:rFonts w:asciiTheme="minorEastAsia" w:eastAsiaTheme="minorEastAsia" w:hAnsiTheme="minorEastAsia" w:hint="eastAsia"/>
          <w:sz w:val="28"/>
          <w:szCs w:val="28"/>
        </w:rPr>
        <w:t>通报中</w:t>
      </w:r>
      <w:r w:rsidR="00F13261" w:rsidRPr="00A9581C">
        <w:rPr>
          <w:rFonts w:asciiTheme="minorEastAsia" w:eastAsiaTheme="minorEastAsia" w:hAnsiTheme="minorEastAsia" w:hint="eastAsia"/>
          <w:sz w:val="28"/>
          <w:szCs w:val="28"/>
        </w:rPr>
        <w:t>的</w:t>
      </w:r>
      <w:r w:rsidRPr="00A9581C">
        <w:rPr>
          <w:rFonts w:asciiTheme="minorEastAsia" w:eastAsiaTheme="minorEastAsia" w:hAnsiTheme="minorEastAsia" w:hint="eastAsia"/>
          <w:sz w:val="28"/>
          <w:szCs w:val="28"/>
        </w:rPr>
        <w:t>有关情况及问题，</w:t>
      </w:r>
      <w:r w:rsidR="00C275B7" w:rsidRPr="00A9581C">
        <w:rPr>
          <w:rFonts w:asciiTheme="minorEastAsia" w:eastAsiaTheme="minorEastAsia" w:hAnsiTheme="minorEastAsia" w:cs="仿宋_GB2312" w:hint="eastAsia"/>
          <w:bCs/>
          <w:sz w:val="28"/>
          <w:szCs w:val="28"/>
        </w:rPr>
        <w:t>自觉接受社会群众的监督，全年没有发生因政务公开工作被追究责任的情况。</w:t>
      </w:r>
    </w:p>
    <w:p w:rsidR="00AD2877" w:rsidRPr="008A5DCA" w:rsidRDefault="00AD2877" w:rsidP="008A5DCA">
      <w:pPr>
        <w:pStyle w:val="a3"/>
        <w:spacing w:line="480" w:lineRule="atLeast"/>
        <w:ind w:firstLine="480"/>
        <w:rPr>
          <w:rFonts w:ascii="仿宋_GB2312" w:eastAsia="仿宋_GB2312"/>
          <w:sz w:val="32"/>
          <w:szCs w:val="32"/>
        </w:rPr>
      </w:pPr>
      <w:r w:rsidRPr="00A9581C">
        <w:rPr>
          <w:rFonts w:asciiTheme="minorEastAsia" w:eastAsiaTheme="minorEastAsia" w:hAnsiTheme="minorEastAsia" w:cs="仿宋_GB2312" w:hint="eastAsia"/>
          <w:color w:val="333333"/>
          <w:sz w:val="28"/>
          <w:szCs w:val="28"/>
          <w:shd w:val="clear" w:color="auto" w:fill="FFFFFF"/>
          <w:lang w:bidi="ar"/>
        </w:rPr>
        <w:t>3、突出重点舆情，做好民生回应。</w:t>
      </w:r>
      <w:r w:rsidRPr="00A9581C">
        <w:rPr>
          <w:rFonts w:asciiTheme="minorEastAsia" w:eastAsiaTheme="minorEastAsia" w:hAnsiTheme="minorEastAsia" w:cs="宋体" w:hint="eastAsia"/>
          <w:color w:val="333333"/>
          <w:sz w:val="28"/>
          <w:szCs w:val="28"/>
        </w:rPr>
        <w:t>突出加强重点领域信息公开工作，</w:t>
      </w:r>
      <w:r w:rsidR="008A5DCA" w:rsidRPr="00A9581C">
        <w:rPr>
          <w:rFonts w:asciiTheme="minorEastAsia" w:eastAsiaTheme="minorEastAsia" w:hAnsiTheme="minorEastAsia" w:hint="eastAsia"/>
          <w:snapToGrid w:val="0"/>
          <w:color w:val="000000"/>
          <w:spacing w:val="-4"/>
          <w:sz w:val="28"/>
          <w:szCs w:val="28"/>
        </w:rPr>
        <w:t>加大社会关切度高的重点领域如疫情防控、</w:t>
      </w:r>
      <w:r w:rsidR="008A5DCA" w:rsidRPr="00A9581C">
        <w:rPr>
          <w:rFonts w:asciiTheme="minorEastAsia" w:eastAsiaTheme="minorEastAsia" w:hAnsiTheme="minorEastAsia"/>
          <w:snapToGrid w:val="0"/>
          <w:color w:val="000000"/>
          <w:spacing w:val="-4"/>
          <w:sz w:val="28"/>
          <w:szCs w:val="28"/>
        </w:rPr>
        <w:t>安全生产</w:t>
      </w:r>
      <w:r w:rsidR="008A5DCA" w:rsidRPr="00A9581C">
        <w:rPr>
          <w:rFonts w:asciiTheme="minorEastAsia" w:eastAsiaTheme="minorEastAsia" w:hAnsiTheme="minorEastAsia" w:hint="eastAsia"/>
          <w:snapToGrid w:val="0"/>
          <w:color w:val="000000"/>
          <w:spacing w:val="-4"/>
          <w:sz w:val="28"/>
          <w:szCs w:val="28"/>
        </w:rPr>
        <w:t>、</w:t>
      </w:r>
      <w:r w:rsidR="008A5DCA" w:rsidRPr="00A9581C">
        <w:rPr>
          <w:rFonts w:asciiTheme="minorEastAsia" w:eastAsiaTheme="minorEastAsia" w:hAnsiTheme="minorEastAsia"/>
          <w:sz w:val="28"/>
          <w:szCs w:val="28"/>
        </w:rPr>
        <w:t>重大项目建设</w:t>
      </w:r>
      <w:r w:rsidR="008A5DCA" w:rsidRPr="00A9581C">
        <w:rPr>
          <w:rFonts w:asciiTheme="minorEastAsia" w:eastAsiaTheme="minorEastAsia" w:hAnsiTheme="minorEastAsia" w:hint="eastAsia"/>
          <w:sz w:val="28"/>
          <w:szCs w:val="28"/>
        </w:rPr>
        <w:t>等</w:t>
      </w:r>
      <w:r w:rsidR="008A5DCA" w:rsidRPr="00A9581C">
        <w:rPr>
          <w:rFonts w:asciiTheme="minorEastAsia" w:eastAsiaTheme="minorEastAsia" w:hAnsiTheme="minorEastAsia"/>
          <w:sz w:val="28"/>
          <w:szCs w:val="28"/>
        </w:rPr>
        <w:t>事项</w:t>
      </w:r>
      <w:r w:rsidR="008A5DCA" w:rsidRPr="00A9581C">
        <w:rPr>
          <w:rFonts w:asciiTheme="minorEastAsia" w:eastAsiaTheme="minorEastAsia" w:hAnsiTheme="minorEastAsia" w:hint="eastAsia"/>
          <w:sz w:val="28"/>
          <w:szCs w:val="28"/>
        </w:rPr>
        <w:t>信息公开，并通过</w:t>
      </w:r>
      <w:r w:rsidR="008A5DCA" w:rsidRPr="00A9581C">
        <w:rPr>
          <w:rFonts w:asciiTheme="minorEastAsia" w:eastAsiaTheme="minorEastAsia" w:hAnsiTheme="minorEastAsia"/>
          <w:sz w:val="28"/>
          <w:szCs w:val="28"/>
        </w:rPr>
        <w:t>采用客观数据、生动案例</w:t>
      </w:r>
      <w:r w:rsidR="008A5DCA" w:rsidRPr="00A9581C">
        <w:rPr>
          <w:rFonts w:asciiTheme="minorEastAsia" w:eastAsiaTheme="minorEastAsia" w:hAnsiTheme="minorEastAsia" w:hint="eastAsia"/>
          <w:sz w:val="28"/>
          <w:szCs w:val="28"/>
        </w:rPr>
        <w:t>等方式</w:t>
      </w:r>
      <w:r w:rsidR="008A5DCA" w:rsidRPr="00A9581C">
        <w:rPr>
          <w:rFonts w:asciiTheme="minorEastAsia" w:eastAsiaTheme="minorEastAsia" w:hAnsiTheme="minorEastAsia"/>
          <w:sz w:val="28"/>
          <w:szCs w:val="28"/>
        </w:rPr>
        <w:t>进行立体式、多方位解读，真正让群众看得到、能理解。</w:t>
      </w:r>
      <w:r w:rsidR="006C7289" w:rsidRPr="00A9581C">
        <w:rPr>
          <w:rFonts w:asciiTheme="minorEastAsia" w:eastAsiaTheme="minorEastAsia" w:hAnsiTheme="minorEastAsia" w:cs="宋体" w:hint="eastAsia"/>
          <w:color w:val="333333"/>
          <w:sz w:val="28"/>
          <w:szCs w:val="28"/>
        </w:rPr>
        <w:t>发挥</w:t>
      </w:r>
      <w:r w:rsidRPr="00A9581C">
        <w:rPr>
          <w:rFonts w:asciiTheme="minorEastAsia" w:eastAsiaTheme="minorEastAsia" w:hAnsiTheme="minorEastAsia" w:cs="宋体" w:hint="eastAsia"/>
          <w:color w:val="333333"/>
          <w:sz w:val="28"/>
          <w:szCs w:val="28"/>
        </w:rPr>
        <w:t>干部联村联社</w:t>
      </w:r>
      <w:r w:rsidR="008A5DCA" w:rsidRPr="00A9581C">
        <w:rPr>
          <w:rFonts w:asciiTheme="minorEastAsia" w:eastAsiaTheme="minorEastAsia" w:hAnsiTheme="minorEastAsia" w:cs="宋体" w:hint="eastAsia"/>
          <w:color w:val="333333"/>
          <w:sz w:val="28"/>
          <w:szCs w:val="28"/>
        </w:rPr>
        <w:t>网格</w:t>
      </w:r>
      <w:r w:rsidRPr="00A9581C">
        <w:rPr>
          <w:rFonts w:asciiTheme="minorEastAsia" w:eastAsiaTheme="minorEastAsia" w:hAnsiTheme="minorEastAsia" w:cs="宋体" w:hint="eastAsia"/>
          <w:color w:val="333333"/>
          <w:sz w:val="28"/>
          <w:szCs w:val="28"/>
        </w:rPr>
        <w:t>机制，</w:t>
      </w:r>
      <w:r w:rsidR="008A5DCA" w:rsidRPr="00A9581C">
        <w:rPr>
          <w:rFonts w:asciiTheme="minorEastAsia" w:eastAsiaTheme="minorEastAsia" w:hAnsiTheme="minorEastAsia"/>
          <w:sz w:val="28"/>
          <w:szCs w:val="28"/>
        </w:rPr>
        <w:t>及时与基层群众</w:t>
      </w:r>
      <w:r w:rsidR="008A5DCA" w:rsidRPr="00A9581C">
        <w:rPr>
          <w:rFonts w:asciiTheme="minorEastAsia" w:eastAsiaTheme="minorEastAsia" w:hAnsiTheme="minorEastAsia" w:hint="eastAsia"/>
          <w:sz w:val="28"/>
          <w:szCs w:val="28"/>
        </w:rPr>
        <w:t>沟通</w:t>
      </w:r>
      <w:r w:rsidR="008A5DCA" w:rsidRPr="00A9581C">
        <w:rPr>
          <w:rFonts w:asciiTheme="minorEastAsia" w:eastAsiaTheme="minorEastAsia" w:hAnsiTheme="minorEastAsia"/>
          <w:sz w:val="28"/>
          <w:szCs w:val="28"/>
        </w:rPr>
        <w:t>交流，广泛听取意见，强化舆情回应意识，落实政务舆情回应的</w:t>
      </w:r>
      <w:r w:rsidR="008A5DCA" w:rsidRPr="00A9581C">
        <w:rPr>
          <w:rFonts w:asciiTheme="minorEastAsia" w:eastAsiaTheme="minorEastAsia" w:hAnsiTheme="minorEastAsia" w:hint="eastAsia"/>
          <w:sz w:val="28"/>
          <w:szCs w:val="28"/>
        </w:rPr>
        <w:t>主体</w:t>
      </w:r>
      <w:r w:rsidR="008A5DCA" w:rsidRPr="00A9581C">
        <w:rPr>
          <w:rFonts w:asciiTheme="minorEastAsia" w:eastAsiaTheme="minorEastAsia" w:hAnsiTheme="minorEastAsia"/>
          <w:sz w:val="28"/>
          <w:szCs w:val="28"/>
        </w:rPr>
        <w:t>责任</w:t>
      </w:r>
      <w:r w:rsidR="008A5DCA" w:rsidRPr="00A9581C">
        <w:rPr>
          <w:rFonts w:asciiTheme="minorEastAsia" w:eastAsiaTheme="minorEastAsia" w:hAnsiTheme="minorEastAsia" w:hint="eastAsia"/>
          <w:sz w:val="28"/>
          <w:szCs w:val="28"/>
        </w:rPr>
        <w:t>。</w:t>
      </w:r>
      <w:r w:rsidRPr="00A9581C">
        <w:rPr>
          <w:rFonts w:asciiTheme="minorEastAsia" w:eastAsiaTheme="minorEastAsia" w:hAnsiTheme="minorEastAsia" w:cs="宋体" w:hint="eastAsia"/>
          <w:color w:val="333333"/>
          <w:sz w:val="28"/>
          <w:szCs w:val="28"/>
        </w:rPr>
        <w:t>2021年</w:t>
      </w:r>
      <w:r w:rsidRPr="00A9581C">
        <w:rPr>
          <w:rFonts w:asciiTheme="minorEastAsia" w:eastAsiaTheme="minorEastAsia" w:hAnsiTheme="minorEastAsia" w:cs="宋体" w:hint="eastAsia"/>
          <w:color w:val="000000"/>
          <w:sz w:val="28"/>
          <w:szCs w:val="28"/>
        </w:rPr>
        <w:t>回应公众关注热点和重大舆情700次。</w:t>
      </w:r>
    </w:p>
    <w:p w:rsidR="00AD2877" w:rsidRPr="00A9581C" w:rsidRDefault="00AD2877" w:rsidP="00AD2877">
      <w:pPr>
        <w:pStyle w:val="a3"/>
        <w:spacing w:line="432" w:lineRule="auto"/>
        <w:ind w:firstLine="420"/>
        <w:jc w:val="both"/>
        <w:rPr>
          <w:rFonts w:ascii="宋体" w:hAnsi="宋体" w:cs="宋体"/>
          <w:sz w:val="28"/>
          <w:szCs w:val="28"/>
        </w:rPr>
      </w:pPr>
      <w:r w:rsidRPr="00A9581C">
        <w:rPr>
          <w:rFonts w:ascii="宋体" w:hAnsi="宋体" w:cs="宋体" w:hint="eastAsia"/>
          <w:b/>
          <w:color w:val="333333"/>
          <w:sz w:val="28"/>
          <w:szCs w:val="28"/>
        </w:rPr>
        <w:t>二、主动公开政府信息情况</w:t>
      </w:r>
    </w:p>
    <w:tbl>
      <w:tblPr>
        <w:tblW w:w="0" w:type="auto"/>
        <w:jc w:val="center"/>
        <w:tblLayout w:type="fixed"/>
        <w:tblCellMar>
          <w:left w:w="0" w:type="dxa"/>
          <w:right w:w="0" w:type="dxa"/>
        </w:tblCellMar>
        <w:tblLook w:val="0000" w:firstRow="0" w:lastRow="0" w:firstColumn="0" w:lastColumn="0" w:noHBand="0" w:noVBand="0"/>
      </w:tblPr>
      <w:tblGrid>
        <w:gridCol w:w="2189"/>
        <w:gridCol w:w="2188"/>
        <w:gridCol w:w="2189"/>
        <w:gridCol w:w="2188"/>
      </w:tblGrid>
      <w:tr w:rsidR="00AD2877" w:rsidTr="00535EB6">
        <w:trPr>
          <w:trHeight w:val="340"/>
          <w:jc w:val="center"/>
        </w:trPr>
        <w:tc>
          <w:tcPr>
            <w:tcW w:w="8754"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AD2877" w:rsidRDefault="00AD2877" w:rsidP="00535EB6">
            <w:pPr>
              <w:spacing w:line="30" w:lineRule="atLeast"/>
              <w:jc w:val="center"/>
            </w:pPr>
            <w:r>
              <w:rPr>
                <w:rFonts w:ascii="宋体" w:hAnsi="宋体" w:cs="宋体" w:hint="eastAsia"/>
                <w:color w:val="000000"/>
                <w:kern w:val="0"/>
                <w:sz w:val="20"/>
                <w:lang w:bidi="ar"/>
              </w:rPr>
              <w:t>第二十条第（一）项</w:t>
            </w:r>
          </w:p>
        </w:tc>
      </w:tr>
      <w:tr w:rsidR="00AD2877" w:rsidTr="00535EB6">
        <w:trPr>
          <w:trHeight w:val="340"/>
          <w:jc w:val="center"/>
        </w:trPr>
        <w:tc>
          <w:tcPr>
            <w:tcW w:w="2189" w:type="dxa"/>
            <w:tcBorders>
              <w:top w:val="nil"/>
              <w:left w:val="single" w:sz="8" w:space="0" w:color="auto"/>
              <w:bottom w:val="single" w:sz="8" w:space="0" w:color="auto"/>
              <w:right w:val="single" w:sz="8" w:space="0" w:color="auto"/>
            </w:tcBorders>
            <w:tcMar>
              <w:left w:w="57" w:type="dxa"/>
              <w:right w:w="57" w:type="dxa"/>
            </w:tcMar>
            <w:vAlign w:val="center"/>
          </w:tcPr>
          <w:p w:rsidR="00AD2877" w:rsidRDefault="00AD2877" w:rsidP="00535EB6">
            <w:pPr>
              <w:spacing w:line="30" w:lineRule="atLeast"/>
              <w:jc w:val="center"/>
            </w:pPr>
            <w:r>
              <w:rPr>
                <w:rFonts w:ascii="宋体" w:hAnsi="宋体" w:cs="宋体" w:hint="eastAsia"/>
                <w:color w:val="000000"/>
                <w:kern w:val="0"/>
                <w:sz w:val="20"/>
                <w:lang w:bidi="ar"/>
              </w:rPr>
              <w:t>信息内容</w:t>
            </w:r>
          </w:p>
        </w:tc>
        <w:tc>
          <w:tcPr>
            <w:tcW w:w="2188" w:type="dxa"/>
            <w:tcBorders>
              <w:top w:val="single" w:sz="8" w:space="0" w:color="auto"/>
              <w:left w:val="nil"/>
              <w:bottom w:val="single" w:sz="8" w:space="0" w:color="auto"/>
              <w:right w:val="single" w:sz="8" w:space="0" w:color="auto"/>
            </w:tcBorders>
            <w:tcMar>
              <w:left w:w="57" w:type="dxa"/>
              <w:right w:w="57" w:type="dxa"/>
            </w:tcMar>
            <w:vAlign w:val="center"/>
          </w:tcPr>
          <w:p w:rsidR="00AD2877" w:rsidRDefault="00AD2877" w:rsidP="00535EB6">
            <w:pPr>
              <w:spacing w:line="30" w:lineRule="atLeast"/>
              <w:jc w:val="center"/>
            </w:pPr>
            <w:r>
              <w:rPr>
                <w:rFonts w:ascii="宋体" w:hAnsi="宋体" w:cs="宋体" w:hint="eastAsia"/>
                <w:color w:val="000000"/>
                <w:kern w:val="0"/>
                <w:sz w:val="20"/>
                <w:lang w:bidi="ar"/>
              </w:rPr>
              <w:t>本年</w:t>
            </w:r>
            <w:r>
              <w:rPr>
                <w:rFonts w:ascii="宋体" w:hAnsi="宋体" w:cs="宋体" w:hint="eastAsia"/>
                <w:color w:val="333333"/>
                <w:kern w:val="0"/>
                <w:sz w:val="20"/>
                <w:lang w:bidi="ar"/>
              </w:rPr>
              <w:t>制发件数</w:t>
            </w:r>
          </w:p>
        </w:tc>
        <w:tc>
          <w:tcPr>
            <w:tcW w:w="2189" w:type="dxa"/>
            <w:tcBorders>
              <w:top w:val="single" w:sz="8" w:space="0" w:color="auto"/>
              <w:left w:val="nil"/>
              <w:bottom w:val="single" w:sz="8" w:space="0" w:color="auto"/>
              <w:right w:val="single" w:sz="4" w:space="0" w:color="auto"/>
            </w:tcBorders>
            <w:tcMar>
              <w:left w:w="57" w:type="dxa"/>
              <w:right w:w="57" w:type="dxa"/>
            </w:tcMar>
            <w:vAlign w:val="center"/>
          </w:tcPr>
          <w:p w:rsidR="00AD2877" w:rsidRDefault="00AD2877" w:rsidP="00535EB6">
            <w:pPr>
              <w:spacing w:line="30" w:lineRule="atLeast"/>
              <w:jc w:val="center"/>
            </w:pPr>
            <w:r>
              <w:rPr>
                <w:rFonts w:ascii="宋体" w:hAnsi="宋体" w:cs="宋体" w:hint="eastAsia"/>
                <w:color w:val="000000"/>
                <w:kern w:val="0"/>
                <w:sz w:val="20"/>
                <w:lang w:bidi="ar"/>
              </w:rPr>
              <w:t>本年废止件数</w:t>
            </w:r>
          </w:p>
        </w:tc>
        <w:tc>
          <w:tcPr>
            <w:tcW w:w="2188" w:type="dxa"/>
            <w:tcBorders>
              <w:top w:val="single" w:sz="8" w:space="0" w:color="auto"/>
              <w:left w:val="nil"/>
              <w:bottom w:val="single" w:sz="8" w:space="0" w:color="auto"/>
              <w:right w:val="single" w:sz="8" w:space="0" w:color="auto"/>
            </w:tcBorders>
            <w:tcMar>
              <w:left w:w="57" w:type="dxa"/>
              <w:right w:w="57" w:type="dxa"/>
            </w:tcMar>
            <w:vAlign w:val="center"/>
          </w:tcPr>
          <w:p w:rsidR="00AD2877" w:rsidRDefault="00AD2877" w:rsidP="00535EB6">
            <w:pPr>
              <w:spacing w:line="30" w:lineRule="atLeast"/>
              <w:jc w:val="center"/>
            </w:pPr>
            <w:r>
              <w:rPr>
                <w:rFonts w:ascii="宋体" w:hAnsi="宋体" w:cs="宋体" w:hint="eastAsia"/>
                <w:color w:val="000000"/>
                <w:kern w:val="0"/>
                <w:sz w:val="20"/>
                <w:lang w:bidi="ar"/>
              </w:rPr>
              <w:t>现行有效件</w:t>
            </w:r>
            <w:r>
              <w:rPr>
                <w:rFonts w:ascii="宋体" w:hAnsi="宋体" w:cs="宋体" w:hint="eastAsia"/>
                <w:color w:val="333333"/>
                <w:kern w:val="0"/>
                <w:sz w:val="20"/>
                <w:lang w:bidi="ar"/>
              </w:rPr>
              <w:t>数</w:t>
            </w:r>
          </w:p>
        </w:tc>
      </w:tr>
      <w:tr w:rsidR="00AD2877" w:rsidTr="00535EB6">
        <w:trPr>
          <w:trHeight w:val="340"/>
          <w:jc w:val="center"/>
        </w:trPr>
        <w:tc>
          <w:tcPr>
            <w:tcW w:w="2189" w:type="dxa"/>
            <w:tcBorders>
              <w:top w:val="nil"/>
              <w:left w:val="single" w:sz="8" w:space="0" w:color="auto"/>
              <w:bottom w:val="single" w:sz="8" w:space="0" w:color="auto"/>
              <w:right w:val="single" w:sz="8" w:space="0" w:color="auto"/>
            </w:tcBorders>
            <w:tcMar>
              <w:left w:w="57" w:type="dxa"/>
              <w:right w:w="57" w:type="dxa"/>
            </w:tcMar>
            <w:vAlign w:val="center"/>
          </w:tcPr>
          <w:p w:rsidR="00AD2877" w:rsidRDefault="00AD2877" w:rsidP="00535EB6">
            <w:pPr>
              <w:spacing w:line="30" w:lineRule="atLeast"/>
              <w:jc w:val="left"/>
            </w:pPr>
            <w:r>
              <w:rPr>
                <w:rFonts w:ascii="宋体" w:hAnsi="宋体" w:cs="宋体" w:hint="eastAsia"/>
                <w:color w:val="000000"/>
                <w:kern w:val="0"/>
                <w:sz w:val="20"/>
                <w:lang w:bidi="ar"/>
              </w:rPr>
              <w:t>规章</w:t>
            </w:r>
          </w:p>
        </w:tc>
        <w:tc>
          <w:tcPr>
            <w:tcW w:w="2188" w:type="dxa"/>
            <w:tcBorders>
              <w:top w:val="nil"/>
              <w:left w:val="nil"/>
              <w:bottom w:val="single" w:sz="8" w:space="0" w:color="auto"/>
              <w:right w:val="single" w:sz="8" w:space="0" w:color="auto"/>
            </w:tcBorders>
            <w:tcMar>
              <w:left w:w="57" w:type="dxa"/>
              <w:right w:w="57" w:type="dxa"/>
            </w:tcMar>
            <w:vAlign w:val="center"/>
          </w:tcPr>
          <w:p w:rsidR="00AD2877" w:rsidRDefault="00AD2877" w:rsidP="00535EB6">
            <w:pPr>
              <w:spacing w:line="30" w:lineRule="atLeast"/>
              <w:jc w:val="center"/>
            </w:pPr>
            <w:r>
              <w:rPr>
                <w:rFonts w:ascii="宋体" w:hAnsi="宋体" w:cs="宋体" w:hint="eastAsia"/>
                <w:color w:val="000000"/>
                <w:kern w:val="0"/>
                <w:sz w:val="20"/>
                <w:lang w:bidi="ar"/>
              </w:rPr>
              <w:t>0</w:t>
            </w:r>
          </w:p>
        </w:tc>
        <w:tc>
          <w:tcPr>
            <w:tcW w:w="2189" w:type="dxa"/>
            <w:tcBorders>
              <w:top w:val="nil"/>
              <w:left w:val="nil"/>
              <w:bottom w:val="single" w:sz="8" w:space="0" w:color="auto"/>
              <w:right w:val="single" w:sz="4" w:space="0" w:color="auto"/>
            </w:tcBorders>
            <w:tcMar>
              <w:left w:w="57" w:type="dxa"/>
              <w:right w:w="57" w:type="dxa"/>
            </w:tcMar>
            <w:vAlign w:val="center"/>
          </w:tcPr>
          <w:p w:rsidR="00AD2877" w:rsidRDefault="00AD2877" w:rsidP="00535EB6">
            <w:pPr>
              <w:spacing w:line="30" w:lineRule="atLeast"/>
              <w:jc w:val="center"/>
            </w:pPr>
            <w:r>
              <w:rPr>
                <w:rFonts w:ascii="宋体" w:hAnsi="宋体" w:cs="宋体" w:hint="eastAsia"/>
                <w:color w:val="000000"/>
                <w:kern w:val="0"/>
                <w:sz w:val="20"/>
                <w:lang w:bidi="ar"/>
              </w:rPr>
              <w:t>0</w:t>
            </w:r>
          </w:p>
        </w:tc>
        <w:tc>
          <w:tcPr>
            <w:tcW w:w="2188" w:type="dxa"/>
            <w:tcBorders>
              <w:top w:val="nil"/>
              <w:left w:val="nil"/>
              <w:bottom w:val="single" w:sz="8" w:space="0" w:color="auto"/>
              <w:right w:val="single" w:sz="8" w:space="0" w:color="auto"/>
            </w:tcBorders>
            <w:tcMar>
              <w:left w:w="57" w:type="dxa"/>
              <w:right w:w="57" w:type="dxa"/>
            </w:tcMar>
            <w:vAlign w:val="center"/>
          </w:tcPr>
          <w:p w:rsidR="00AD2877" w:rsidRDefault="00AD2877" w:rsidP="00535EB6">
            <w:pPr>
              <w:spacing w:line="30" w:lineRule="atLeast"/>
              <w:jc w:val="center"/>
            </w:pPr>
            <w:r>
              <w:rPr>
                <w:rFonts w:ascii="Calibri" w:hAnsi="Calibri" w:cs="Calibri" w:hint="eastAsia"/>
                <w:color w:val="333333"/>
                <w:szCs w:val="21"/>
                <w:lang w:bidi="ar"/>
              </w:rPr>
              <w:t>0</w:t>
            </w:r>
          </w:p>
        </w:tc>
      </w:tr>
      <w:tr w:rsidR="00AD2877" w:rsidTr="00535EB6">
        <w:trPr>
          <w:trHeight w:val="340"/>
          <w:jc w:val="center"/>
        </w:trPr>
        <w:tc>
          <w:tcPr>
            <w:tcW w:w="2189" w:type="dxa"/>
            <w:tcBorders>
              <w:top w:val="nil"/>
              <w:left w:val="single" w:sz="8" w:space="0" w:color="auto"/>
              <w:bottom w:val="single" w:sz="8" w:space="0" w:color="auto"/>
              <w:right w:val="single" w:sz="8" w:space="0" w:color="auto"/>
            </w:tcBorders>
            <w:tcMar>
              <w:left w:w="57" w:type="dxa"/>
              <w:right w:w="57" w:type="dxa"/>
            </w:tcMar>
            <w:vAlign w:val="center"/>
          </w:tcPr>
          <w:p w:rsidR="00AD2877" w:rsidRDefault="00AD2877" w:rsidP="00535EB6">
            <w:pPr>
              <w:spacing w:line="30" w:lineRule="atLeast"/>
              <w:jc w:val="left"/>
            </w:pPr>
            <w:r>
              <w:rPr>
                <w:rFonts w:ascii="宋体" w:hAnsi="宋体" w:cs="宋体" w:hint="eastAsia"/>
                <w:color w:val="000000"/>
                <w:kern w:val="0"/>
                <w:sz w:val="20"/>
                <w:lang w:bidi="ar"/>
              </w:rPr>
              <w:t>行政规范性文件</w:t>
            </w:r>
          </w:p>
        </w:tc>
        <w:tc>
          <w:tcPr>
            <w:tcW w:w="2188" w:type="dxa"/>
            <w:tcBorders>
              <w:top w:val="nil"/>
              <w:left w:val="nil"/>
              <w:bottom w:val="single" w:sz="8" w:space="0" w:color="auto"/>
              <w:right w:val="single" w:sz="8" w:space="0" w:color="auto"/>
            </w:tcBorders>
            <w:tcMar>
              <w:left w:w="57" w:type="dxa"/>
              <w:right w:w="57" w:type="dxa"/>
            </w:tcMar>
            <w:vAlign w:val="center"/>
          </w:tcPr>
          <w:p w:rsidR="00AD2877" w:rsidRDefault="00AD2877" w:rsidP="00535EB6">
            <w:pPr>
              <w:spacing w:line="30" w:lineRule="atLeast"/>
              <w:jc w:val="center"/>
            </w:pPr>
            <w:r>
              <w:rPr>
                <w:rFonts w:ascii="宋体" w:hAnsi="宋体" w:cs="宋体" w:hint="eastAsia"/>
                <w:color w:val="000000"/>
                <w:kern w:val="0"/>
                <w:sz w:val="20"/>
                <w:lang w:bidi="ar"/>
              </w:rPr>
              <w:t>0</w:t>
            </w:r>
          </w:p>
        </w:tc>
        <w:tc>
          <w:tcPr>
            <w:tcW w:w="2189" w:type="dxa"/>
            <w:tcBorders>
              <w:top w:val="nil"/>
              <w:left w:val="nil"/>
              <w:bottom w:val="single" w:sz="8" w:space="0" w:color="auto"/>
              <w:right w:val="single" w:sz="4" w:space="0" w:color="auto"/>
            </w:tcBorders>
            <w:tcMar>
              <w:left w:w="57" w:type="dxa"/>
              <w:right w:w="57" w:type="dxa"/>
            </w:tcMar>
            <w:vAlign w:val="center"/>
          </w:tcPr>
          <w:p w:rsidR="00AD2877" w:rsidRDefault="00AD2877" w:rsidP="00535EB6">
            <w:pPr>
              <w:spacing w:line="30" w:lineRule="atLeast"/>
              <w:jc w:val="center"/>
            </w:pPr>
            <w:r>
              <w:rPr>
                <w:rFonts w:ascii="宋体" w:hAnsi="宋体" w:cs="宋体" w:hint="eastAsia"/>
                <w:color w:val="000000"/>
                <w:kern w:val="0"/>
                <w:sz w:val="20"/>
                <w:lang w:bidi="ar"/>
              </w:rPr>
              <w:t>0</w:t>
            </w:r>
          </w:p>
        </w:tc>
        <w:tc>
          <w:tcPr>
            <w:tcW w:w="2188" w:type="dxa"/>
            <w:tcBorders>
              <w:top w:val="nil"/>
              <w:left w:val="nil"/>
              <w:bottom w:val="single" w:sz="8" w:space="0" w:color="auto"/>
              <w:right w:val="single" w:sz="8" w:space="0" w:color="auto"/>
            </w:tcBorders>
            <w:tcMar>
              <w:left w:w="57" w:type="dxa"/>
              <w:right w:w="57" w:type="dxa"/>
            </w:tcMar>
            <w:vAlign w:val="center"/>
          </w:tcPr>
          <w:p w:rsidR="00AD2877" w:rsidRDefault="00AD2877" w:rsidP="00535EB6">
            <w:pPr>
              <w:spacing w:line="30" w:lineRule="atLeast"/>
              <w:jc w:val="center"/>
            </w:pPr>
            <w:r>
              <w:rPr>
                <w:rFonts w:ascii="Calibri" w:hAnsi="Calibri" w:cs="Calibri" w:hint="eastAsia"/>
                <w:color w:val="333333"/>
                <w:szCs w:val="21"/>
                <w:lang w:bidi="ar"/>
              </w:rPr>
              <w:t>0</w:t>
            </w:r>
          </w:p>
        </w:tc>
      </w:tr>
      <w:tr w:rsidR="00AD2877" w:rsidTr="00535EB6">
        <w:trPr>
          <w:trHeight w:val="340"/>
          <w:jc w:val="center"/>
        </w:trPr>
        <w:tc>
          <w:tcPr>
            <w:tcW w:w="8754"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AD2877" w:rsidRDefault="00AD2877" w:rsidP="00535EB6">
            <w:pPr>
              <w:spacing w:line="30" w:lineRule="atLeast"/>
              <w:jc w:val="center"/>
            </w:pPr>
            <w:r>
              <w:rPr>
                <w:rFonts w:ascii="宋体" w:hAnsi="宋体" w:cs="宋体" w:hint="eastAsia"/>
                <w:color w:val="000000"/>
                <w:kern w:val="0"/>
                <w:sz w:val="20"/>
                <w:lang w:bidi="ar"/>
              </w:rPr>
              <w:t>第二十条第（五）项</w:t>
            </w:r>
          </w:p>
        </w:tc>
      </w:tr>
      <w:tr w:rsidR="00AD2877" w:rsidTr="00535EB6">
        <w:trPr>
          <w:trHeight w:val="340"/>
          <w:jc w:val="center"/>
        </w:trPr>
        <w:tc>
          <w:tcPr>
            <w:tcW w:w="2189" w:type="dxa"/>
            <w:tcBorders>
              <w:top w:val="nil"/>
              <w:left w:val="single" w:sz="8" w:space="0" w:color="auto"/>
              <w:bottom w:val="single" w:sz="8" w:space="0" w:color="auto"/>
              <w:right w:val="single" w:sz="4" w:space="0" w:color="auto"/>
            </w:tcBorders>
            <w:tcMar>
              <w:left w:w="57" w:type="dxa"/>
              <w:right w:w="57" w:type="dxa"/>
            </w:tcMar>
            <w:vAlign w:val="center"/>
          </w:tcPr>
          <w:p w:rsidR="00AD2877" w:rsidRDefault="00AD2877" w:rsidP="00535EB6">
            <w:pPr>
              <w:spacing w:line="30" w:lineRule="atLeast"/>
              <w:jc w:val="center"/>
            </w:pPr>
            <w:r>
              <w:rPr>
                <w:rFonts w:ascii="宋体" w:hAnsi="宋体" w:cs="宋体" w:hint="eastAsia"/>
                <w:color w:val="000000"/>
                <w:kern w:val="0"/>
                <w:sz w:val="20"/>
                <w:lang w:bidi="ar"/>
              </w:rPr>
              <w:t>信息内容</w:t>
            </w:r>
          </w:p>
        </w:tc>
        <w:tc>
          <w:tcPr>
            <w:tcW w:w="6565" w:type="dxa"/>
            <w:gridSpan w:val="3"/>
            <w:tcBorders>
              <w:top w:val="nil"/>
              <w:left w:val="nil"/>
              <w:bottom w:val="single" w:sz="8" w:space="0" w:color="auto"/>
              <w:right w:val="single" w:sz="8" w:space="0" w:color="auto"/>
            </w:tcBorders>
            <w:tcMar>
              <w:left w:w="57" w:type="dxa"/>
              <w:right w:w="57" w:type="dxa"/>
            </w:tcMar>
            <w:vAlign w:val="center"/>
          </w:tcPr>
          <w:p w:rsidR="00AD2877" w:rsidRDefault="00AD2877" w:rsidP="00535EB6">
            <w:pPr>
              <w:spacing w:line="30" w:lineRule="atLeast"/>
              <w:jc w:val="center"/>
            </w:pPr>
            <w:r>
              <w:rPr>
                <w:rFonts w:ascii="宋体" w:hAnsi="宋体" w:cs="宋体" w:hint="eastAsia"/>
                <w:color w:val="000000"/>
                <w:kern w:val="0"/>
                <w:sz w:val="20"/>
                <w:lang w:bidi="ar"/>
              </w:rPr>
              <w:t>本年处理决定数量</w:t>
            </w:r>
          </w:p>
        </w:tc>
      </w:tr>
      <w:tr w:rsidR="00AD2877" w:rsidTr="00535EB6">
        <w:trPr>
          <w:trHeight w:val="340"/>
          <w:jc w:val="center"/>
        </w:trPr>
        <w:tc>
          <w:tcPr>
            <w:tcW w:w="2189" w:type="dxa"/>
            <w:tcBorders>
              <w:top w:val="single" w:sz="8" w:space="0" w:color="auto"/>
              <w:left w:val="single" w:sz="8" w:space="0" w:color="auto"/>
              <w:bottom w:val="single" w:sz="8" w:space="0" w:color="auto"/>
              <w:right w:val="single" w:sz="4" w:space="0" w:color="auto"/>
            </w:tcBorders>
            <w:tcMar>
              <w:left w:w="57" w:type="dxa"/>
              <w:right w:w="57" w:type="dxa"/>
            </w:tcMar>
            <w:vAlign w:val="center"/>
          </w:tcPr>
          <w:p w:rsidR="00AD2877" w:rsidRDefault="00AD2877" w:rsidP="00535EB6">
            <w:pPr>
              <w:spacing w:line="30" w:lineRule="atLeast"/>
              <w:jc w:val="left"/>
            </w:pPr>
            <w:r>
              <w:rPr>
                <w:rFonts w:ascii="宋体" w:hAnsi="宋体" w:cs="宋体" w:hint="eastAsia"/>
                <w:color w:val="000000"/>
                <w:kern w:val="0"/>
                <w:sz w:val="20"/>
                <w:lang w:bidi="ar"/>
              </w:rPr>
              <w:t>行政许可</w:t>
            </w:r>
          </w:p>
        </w:tc>
        <w:tc>
          <w:tcPr>
            <w:tcW w:w="6565" w:type="dxa"/>
            <w:gridSpan w:val="3"/>
            <w:tcBorders>
              <w:top w:val="single" w:sz="8" w:space="0" w:color="auto"/>
              <w:left w:val="nil"/>
              <w:bottom w:val="single" w:sz="8" w:space="0" w:color="auto"/>
              <w:right w:val="single" w:sz="8" w:space="0" w:color="auto"/>
            </w:tcBorders>
            <w:tcMar>
              <w:left w:w="57" w:type="dxa"/>
              <w:right w:w="57" w:type="dxa"/>
            </w:tcMar>
            <w:vAlign w:val="center"/>
          </w:tcPr>
          <w:p w:rsidR="00AD2877" w:rsidRDefault="00AD2877" w:rsidP="00535EB6">
            <w:pPr>
              <w:spacing w:line="30" w:lineRule="atLeast"/>
              <w:jc w:val="center"/>
            </w:pPr>
            <w:r>
              <w:rPr>
                <w:rFonts w:ascii="Calibri" w:hAnsi="Calibri" w:cs="Calibri" w:hint="eastAsia"/>
                <w:color w:val="333333"/>
                <w:szCs w:val="21"/>
                <w:lang w:bidi="ar"/>
              </w:rPr>
              <w:t>0</w:t>
            </w:r>
          </w:p>
        </w:tc>
      </w:tr>
      <w:tr w:rsidR="00AD2877" w:rsidTr="00535EB6">
        <w:trPr>
          <w:trHeight w:val="340"/>
          <w:jc w:val="center"/>
        </w:trPr>
        <w:tc>
          <w:tcPr>
            <w:tcW w:w="8754"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AD2877" w:rsidRDefault="00AD2877" w:rsidP="00535EB6">
            <w:pPr>
              <w:spacing w:line="30" w:lineRule="atLeast"/>
              <w:jc w:val="center"/>
            </w:pPr>
            <w:r>
              <w:rPr>
                <w:rFonts w:ascii="宋体" w:hAnsi="宋体" w:cs="宋体" w:hint="eastAsia"/>
                <w:color w:val="000000"/>
                <w:kern w:val="0"/>
                <w:sz w:val="20"/>
                <w:lang w:bidi="ar"/>
              </w:rPr>
              <w:t>第二十条第（六）项</w:t>
            </w:r>
          </w:p>
        </w:tc>
      </w:tr>
      <w:tr w:rsidR="00AD2877" w:rsidTr="00535EB6">
        <w:trPr>
          <w:trHeight w:val="340"/>
          <w:jc w:val="center"/>
        </w:trPr>
        <w:tc>
          <w:tcPr>
            <w:tcW w:w="2189" w:type="dxa"/>
            <w:tcBorders>
              <w:top w:val="nil"/>
              <w:left w:val="single" w:sz="8" w:space="0" w:color="auto"/>
              <w:bottom w:val="single" w:sz="8" w:space="0" w:color="auto"/>
              <w:right w:val="single" w:sz="8" w:space="0" w:color="auto"/>
            </w:tcBorders>
            <w:tcMar>
              <w:left w:w="57" w:type="dxa"/>
              <w:right w:w="57" w:type="dxa"/>
            </w:tcMar>
            <w:vAlign w:val="center"/>
          </w:tcPr>
          <w:p w:rsidR="00AD2877" w:rsidRDefault="00AD2877" w:rsidP="00535EB6">
            <w:pPr>
              <w:spacing w:line="30" w:lineRule="atLeast"/>
              <w:jc w:val="center"/>
            </w:pPr>
            <w:r>
              <w:rPr>
                <w:rFonts w:ascii="宋体" w:hAnsi="宋体" w:cs="宋体" w:hint="eastAsia"/>
                <w:color w:val="000000"/>
                <w:kern w:val="0"/>
                <w:sz w:val="20"/>
                <w:lang w:bidi="ar"/>
              </w:rPr>
              <w:t>信息内容</w:t>
            </w:r>
          </w:p>
        </w:tc>
        <w:tc>
          <w:tcPr>
            <w:tcW w:w="6565" w:type="dxa"/>
            <w:gridSpan w:val="3"/>
            <w:tcBorders>
              <w:top w:val="single" w:sz="8" w:space="0" w:color="auto"/>
              <w:left w:val="nil"/>
              <w:bottom w:val="single" w:sz="8" w:space="0" w:color="auto"/>
              <w:right w:val="single" w:sz="8" w:space="0" w:color="auto"/>
            </w:tcBorders>
            <w:tcMar>
              <w:left w:w="57" w:type="dxa"/>
              <w:right w:w="57" w:type="dxa"/>
            </w:tcMar>
            <w:vAlign w:val="center"/>
          </w:tcPr>
          <w:p w:rsidR="00AD2877" w:rsidRDefault="00AD2877" w:rsidP="00535EB6">
            <w:pPr>
              <w:spacing w:line="30" w:lineRule="atLeast"/>
              <w:jc w:val="center"/>
            </w:pPr>
            <w:r>
              <w:rPr>
                <w:rFonts w:ascii="宋体" w:hAnsi="宋体" w:cs="宋体" w:hint="eastAsia"/>
                <w:color w:val="000000"/>
                <w:kern w:val="0"/>
                <w:sz w:val="20"/>
                <w:lang w:bidi="ar"/>
              </w:rPr>
              <w:t>本年处理决定数量</w:t>
            </w:r>
          </w:p>
        </w:tc>
      </w:tr>
      <w:tr w:rsidR="00AD2877" w:rsidTr="00535EB6">
        <w:trPr>
          <w:trHeight w:val="340"/>
          <w:jc w:val="center"/>
        </w:trPr>
        <w:tc>
          <w:tcPr>
            <w:tcW w:w="2189" w:type="dxa"/>
            <w:tcBorders>
              <w:top w:val="nil"/>
              <w:left w:val="single" w:sz="8" w:space="0" w:color="auto"/>
              <w:bottom w:val="single" w:sz="8" w:space="0" w:color="auto"/>
              <w:right w:val="single" w:sz="8" w:space="0" w:color="auto"/>
            </w:tcBorders>
            <w:tcMar>
              <w:left w:w="57" w:type="dxa"/>
              <w:right w:w="57" w:type="dxa"/>
            </w:tcMar>
            <w:vAlign w:val="center"/>
          </w:tcPr>
          <w:p w:rsidR="00AD2877" w:rsidRDefault="00AD2877" w:rsidP="00535EB6">
            <w:pPr>
              <w:spacing w:line="30" w:lineRule="atLeast"/>
              <w:jc w:val="left"/>
            </w:pPr>
            <w:r>
              <w:rPr>
                <w:rFonts w:ascii="宋体" w:hAnsi="宋体" w:cs="宋体" w:hint="eastAsia"/>
                <w:color w:val="000000"/>
                <w:kern w:val="0"/>
                <w:sz w:val="20"/>
                <w:lang w:bidi="ar"/>
              </w:rPr>
              <w:t>行政处罚</w:t>
            </w:r>
          </w:p>
        </w:tc>
        <w:tc>
          <w:tcPr>
            <w:tcW w:w="6565" w:type="dxa"/>
            <w:gridSpan w:val="3"/>
            <w:tcBorders>
              <w:top w:val="nil"/>
              <w:left w:val="nil"/>
              <w:bottom w:val="single" w:sz="8" w:space="0" w:color="auto"/>
              <w:right w:val="single" w:sz="8" w:space="0" w:color="auto"/>
            </w:tcBorders>
            <w:tcMar>
              <w:left w:w="57" w:type="dxa"/>
              <w:right w:w="57" w:type="dxa"/>
            </w:tcMar>
            <w:vAlign w:val="center"/>
          </w:tcPr>
          <w:p w:rsidR="00AD2877" w:rsidRDefault="00AD2877" w:rsidP="00535EB6">
            <w:pPr>
              <w:spacing w:line="30" w:lineRule="atLeast"/>
              <w:jc w:val="center"/>
            </w:pPr>
            <w:r>
              <w:rPr>
                <w:rFonts w:ascii="宋体" w:hAnsi="宋体" w:cs="宋体" w:hint="eastAsia"/>
                <w:color w:val="000000"/>
                <w:kern w:val="0"/>
                <w:sz w:val="20"/>
                <w:lang w:bidi="ar"/>
              </w:rPr>
              <w:t>0</w:t>
            </w:r>
          </w:p>
        </w:tc>
      </w:tr>
      <w:tr w:rsidR="00AD2877" w:rsidTr="00535EB6">
        <w:trPr>
          <w:trHeight w:val="340"/>
          <w:jc w:val="center"/>
        </w:trPr>
        <w:tc>
          <w:tcPr>
            <w:tcW w:w="2189" w:type="dxa"/>
            <w:tcBorders>
              <w:top w:val="nil"/>
              <w:left w:val="single" w:sz="8" w:space="0" w:color="auto"/>
              <w:bottom w:val="single" w:sz="8" w:space="0" w:color="auto"/>
              <w:right w:val="single" w:sz="8" w:space="0" w:color="auto"/>
            </w:tcBorders>
            <w:tcMar>
              <w:left w:w="57" w:type="dxa"/>
              <w:right w:w="57" w:type="dxa"/>
            </w:tcMar>
            <w:vAlign w:val="center"/>
          </w:tcPr>
          <w:p w:rsidR="00AD2877" w:rsidRDefault="00AD2877" w:rsidP="00535EB6">
            <w:pPr>
              <w:spacing w:line="30" w:lineRule="atLeast"/>
              <w:jc w:val="left"/>
            </w:pPr>
            <w:r>
              <w:rPr>
                <w:rFonts w:ascii="宋体" w:hAnsi="宋体" w:cs="宋体" w:hint="eastAsia"/>
                <w:color w:val="000000"/>
                <w:kern w:val="0"/>
                <w:sz w:val="20"/>
                <w:lang w:bidi="ar"/>
              </w:rPr>
              <w:t>行政强制</w:t>
            </w:r>
          </w:p>
        </w:tc>
        <w:tc>
          <w:tcPr>
            <w:tcW w:w="6565" w:type="dxa"/>
            <w:gridSpan w:val="3"/>
            <w:tcBorders>
              <w:top w:val="nil"/>
              <w:left w:val="nil"/>
              <w:bottom w:val="single" w:sz="8" w:space="0" w:color="auto"/>
              <w:right w:val="single" w:sz="8" w:space="0" w:color="auto"/>
            </w:tcBorders>
            <w:tcMar>
              <w:left w:w="57" w:type="dxa"/>
              <w:right w:w="57" w:type="dxa"/>
            </w:tcMar>
            <w:vAlign w:val="center"/>
          </w:tcPr>
          <w:p w:rsidR="00AD2877" w:rsidRDefault="00AD2877" w:rsidP="00535EB6">
            <w:pPr>
              <w:spacing w:line="30" w:lineRule="atLeast"/>
              <w:jc w:val="center"/>
            </w:pPr>
            <w:r>
              <w:rPr>
                <w:rFonts w:ascii="宋体" w:hAnsi="宋体" w:cs="宋体" w:hint="eastAsia"/>
                <w:color w:val="000000"/>
                <w:kern w:val="0"/>
                <w:sz w:val="20"/>
                <w:lang w:bidi="ar"/>
              </w:rPr>
              <w:t>0</w:t>
            </w:r>
          </w:p>
        </w:tc>
      </w:tr>
      <w:tr w:rsidR="00AD2877" w:rsidTr="00535EB6">
        <w:trPr>
          <w:trHeight w:val="340"/>
          <w:jc w:val="center"/>
        </w:trPr>
        <w:tc>
          <w:tcPr>
            <w:tcW w:w="8754"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AD2877" w:rsidRDefault="00AD2877" w:rsidP="00535EB6">
            <w:pPr>
              <w:spacing w:line="30" w:lineRule="atLeast"/>
              <w:jc w:val="center"/>
            </w:pPr>
            <w:r>
              <w:rPr>
                <w:rFonts w:ascii="宋体" w:hAnsi="宋体" w:cs="宋体" w:hint="eastAsia"/>
                <w:color w:val="000000"/>
                <w:kern w:val="0"/>
                <w:sz w:val="20"/>
                <w:lang w:bidi="ar"/>
              </w:rPr>
              <w:t>第二十条第（八）项</w:t>
            </w:r>
          </w:p>
        </w:tc>
      </w:tr>
      <w:tr w:rsidR="00AD2877" w:rsidTr="00535EB6">
        <w:trPr>
          <w:trHeight w:val="340"/>
          <w:jc w:val="center"/>
        </w:trPr>
        <w:tc>
          <w:tcPr>
            <w:tcW w:w="2189" w:type="dxa"/>
            <w:tcBorders>
              <w:top w:val="nil"/>
              <w:left w:val="single" w:sz="8" w:space="0" w:color="auto"/>
              <w:bottom w:val="single" w:sz="8" w:space="0" w:color="auto"/>
              <w:right w:val="single" w:sz="8" w:space="0" w:color="auto"/>
            </w:tcBorders>
            <w:tcMar>
              <w:left w:w="57" w:type="dxa"/>
              <w:right w:w="57" w:type="dxa"/>
            </w:tcMar>
            <w:vAlign w:val="center"/>
          </w:tcPr>
          <w:p w:rsidR="00AD2877" w:rsidRDefault="00AD2877" w:rsidP="00535EB6">
            <w:pPr>
              <w:spacing w:line="30" w:lineRule="atLeast"/>
              <w:jc w:val="center"/>
            </w:pPr>
            <w:r>
              <w:rPr>
                <w:rFonts w:ascii="宋体" w:hAnsi="宋体" w:cs="宋体" w:hint="eastAsia"/>
                <w:color w:val="000000"/>
                <w:kern w:val="0"/>
                <w:sz w:val="20"/>
                <w:lang w:bidi="ar"/>
              </w:rPr>
              <w:t>信息内容</w:t>
            </w:r>
          </w:p>
        </w:tc>
        <w:tc>
          <w:tcPr>
            <w:tcW w:w="6565" w:type="dxa"/>
            <w:gridSpan w:val="3"/>
            <w:tcBorders>
              <w:top w:val="nil"/>
              <w:left w:val="nil"/>
              <w:bottom w:val="single" w:sz="8" w:space="0" w:color="auto"/>
              <w:right w:val="single" w:sz="8" w:space="0" w:color="000000"/>
            </w:tcBorders>
            <w:tcMar>
              <w:left w:w="57" w:type="dxa"/>
              <w:right w:w="57" w:type="dxa"/>
            </w:tcMar>
            <w:vAlign w:val="center"/>
          </w:tcPr>
          <w:p w:rsidR="00AD2877" w:rsidRDefault="00AD2877" w:rsidP="00535EB6">
            <w:pPr>
              <w:spacing w:line="30" w:lineRule="atLeast"/>
              <w:jc w:val="center"/>
            </w:pPr>
            <w:r>
              <w:rPr>
                <w:rFonts w:ascii="宋体" w:hAnsi="宋体" w:cs="宋体" w:hint="eastAsia"/>
                <w:color w:val="000000"/>
                <w:kern w:val="0"/>
                <w:sz w:val="20"/>
                <w:lang w:bidi="ar"/>
              </w:rPr>
              <w:t>本年收费金额（单位：万元）</w:t>
            </w:r>
          </w:p>
        </w:tc>
      </w:tr>
      <w:tr w:rsidR="00AD2877" w:rsidTr="00535EB6">
        <w:trPr>
          <w:trHeight w:val="340"/>
          <w:jc w:val="center"/>
        </w:trPr>
        <w:tc>
          <w:tcPr>
            <w:tcW w:w="2189" w:type="dxa"/>
            <w:tcBorders>
              <w:top w:val="nil"/>
              <w:left w:val="single" w:sz="8" w:space="0" w:color="auto"/>
              <w:bottom w:val="single" w:sz="8" w:space="0" w:color="auto"/>
              <w:right w:val="single" w:sz="8" w:space="0" w:color="auto"/>
            </w:tcBorders>
            <w:tcMar>
              <w:left w:w="57" w:type="dxa"/>
              <w:right w:w="57" w:type="dxa"/>
            </w:tcMar>
            <w:vAlign w:val="center"/>
          </w:tcPr>
          <w:p w:rsidR="00AD2877" w:rsidRDefault="00AD2877" w:rsidP="00535EB6">
            <w:pPr>
              <w:spacing w:line="30" w:lineRule="atLeast"/>
              <w:jc w:val="left"/>
            </w:pPr>
            <w:r>
              <w:rPr>
                <w:rFonts w:ascii="宋体" w:hAnsi="宋体" w:cs="宋体" w:hint="eastAsia"/>
                <w:color w:val="000000"/>
                <w:kern w:val="0"/>
                <w:sz w:val="20"/>
                <w:lang w:bidi="ar"/>
              </w:rPr>
              <w:t>行政事业性收费</w:t>
            </w:r>
          </w:p>
        </w:tc>
        <w:tc>
          <w:tcPr>
            <w:tcW w:w="6565" w:type="dxa"/>
            <w:gridSpan w:val="3"/>
            <w:tcBorders>
              <w:top w:val="nil"/>
              <w:left w:val="nil"/>
              <w:bottom w:val="single" w:sz="8" w:space="0" w:color="auto"/>
              <w:right w:val="single" w:sz="8" w:space="0" w:color="000000"/>
            </w:tcBorders>
            <w:tcMar>
              <w:left w:w="57" w:type="dxa"/>
              <w:right w:w="57" w:type="dxa"/>
            </w:tcMar>
            <w:vAlign w:val="center"/>
          </w:tcPr>
          <w:p w:rsidR="00AD2877" w:rsidRDefault="00AD2877" w:rsidP="00535EB6">
            <w:pPr>
              <w:jc w:val="center"/>
              <w:rPr>
                <w:rFonts w:ascii="宋体" w:hAnsi="宋体" w:cs="宋体"/>
                <w:color w:val="333333"/>
                <w:szCs w:val="21"/>
              </w:rPr>
            </w:pPr>
            <w:r>
              <w:rPr>
                <w:rFonts w:ascii="宋体" w:hAnsi="宋体" w:cs="宋体" w:hint="eastAsia"/>
                <w:color w:val="333333"/>
                <w:szCs w:val="21"/>
              </w:rPr>
              <w:t>0</w:t>
            </w:r>
          </w:p>
        </w:tc>
      </w:tr>
    </w:tbl>
    <w:p w:rsidR="00AD2877" w:rsidRPr="00A9581C" w:rsidRDefault="00AD2877" w:rsidP="00AD2877">
      <w:pPr>
        <w:pStyle w:val="a3"/>
        <w:spacing w:line="432" w:lineRule="auto"/>
        <w:ind w:firstLine="420"/>
        <w:jc w:val="both"/>
        <w:rPr>
          <w:rFonts w:ascii="宋体" w:hAnsi="宋体" w:cs="宋体"/>
          <w:sz w:val="28"/>
          <w:szCs w:val="28"/>
        </w:rPr>
      </w:pPr>
      <w:r w:rsidRPr="00A9581C">
        <w:rPr>
          <w:rFonts w:ascii="宋体" w:hAnsi="宋体" w:cs="宋体" w:hint="eastAsia"/>
          <w:b/>
          <w:color w:val="333333"/>
          <w:sz w:val="28"/>
          <w:szCs w:val="28"/>
        </w:rPr>
        <w:lastRenderedPageBreak/>
        <w:t>三、收到和处理政府信息公开申请情况</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57" w:type="dxa"/>
          <w:right w:w="57" w:type="dxa"/>
        </w:tblCellMar>
        <w:tblLook w:val="0000" w:firstRow="0" w:lastRow="0" w:firstColumn="0" w:lastColumn="0" w:noHBand="0" w:noVBand="0"/>
      </w:tblPr>
      <w:tblGrid>
        <w:gridCol w:w="682"/>
        <w:gridCol w:w="833"/>
        <w:gridCol w:w="2956"/>
        <w:gridCol w:w="619"/>
        <w:gridCol w:w="619"/>
        <w:gridCol w:w="619"/>
        <w:gridCol w:w="620"/>
        <w:gridCol w:w="619"/>
        <w:gridCol w:w="619"/>
        <w:gridCol w:w="619"/>
      </w:tblGrid>
      <w:tr w:rsidR="00AD2877" w:rsidTr="00535EB6">
        <w:trPr>
          <w:jc w:val="center"/>
        </w:trPr>
        <w:tc>
          <w:tcPr>
            <w:tcW w:w="4471" w:type="dxa"/>
            <w:gridSpan w:val="3"/>
            <w:vMerge w:val="restart"/>
            <w:tcBorders>
              <w:top w:val="single" w:sz="8" w:space="0" w:color="auto"/>
              <w:left w:val="single" w:sz="8" w:space="0" w:color="auto"/>
              <w:bottom w:val="outset" w:sz="6" w:space="0" w:color="auto"/>
              <w:right w:val="single" w:sz="8" w:space="0" w:color="auto"/>
            </w:tcBorders>
            <w:tcMar>
              <w:left w:w="108" w:type="dxa"/>
              <w:right w:w="108" w:type="dxa"/>
            </w:tcMar>
            <w:vAlign w:val="center"/>
          </w:tcPr>
          <w:p w:rsidR="00AD2877" w:rsidRDefault="00AD2877" w:rsidP="00535EB6">
            <w:pPr>
              <w:spacing w:line="300" w:lineRule="exact"/>
              <w:jc w:val="left"/>
            </w:pPr>
            <w:r>
              <w:rPr>
                <w:rFonts w:ascii="楷体" w:eastAsia="楷体" w:hAnsi="楷体" w:cs="楷体" w:hint="eastAsia"/>
                <w:color w:val="333333"/>
                <w:kern w:val="0"/>
                <w:sz w:val="20"/>
                <w:lang w:bidi="ar"/>
              </w:rPr>
              <w:t>（本列数据的勾</w:t>
            </w:r>
            <w:proofErr w:type="gramStart"/>
            <w:r>
              <w:rPr>
                <w:rFonts w:ascii="楷体" w:eastAsia="楷体" w:hAnsi="楷体" w:cs="楷体" w:hint="eastAsia"/>
                <w:color w:val="333333"/>
                <w:kern w:val="0"/>
                <w:sz w:val="20"/>
                <w:lang w:bidi="ar"/>
              </w:rPr>
              <w:t>稽</w:t>
            </w:r>
            <w:proofErr w:type="gramEnd"/>
            <w:r>
              <w:rPr>
                <w:rFonts w:ascii="楷体" w:eastAsia="楷体" w:hAnsi="楷体" w:cs="楷体" w:hint="eastAsia"/>
                <w:color w:val="333333"/>
                <w:kern w:val="0"/>
                <w:sz w:val="20"/>
                <w:lang w:bidi="ar"/>
              </w:rPr>
              <w:t>关系为：第一项加第二项之和，等于第三项加第四项之和）</w:t>
            </w:r>
          </w:p>
        </w:tc>
        <w:tc>
          <w:tcPr>
            <w:tcW w:w="4334" w:type="dxa"/>
            <w:gridSpan w:val="7"/>
            <w:tcBorders>
              <w:top w:val="single" w:sz="8" w:space="0" w:color="auto"/>
              <w:left w:val="nil"/>
              <w:bottom w:val="single" w:sz="8" w:space="0" w:color="auto"/>
              <w:right w:val="single" w:sz="8" w:space="0" w:color="auto"/>
            </w:tcBorders>
            <w:vAlign w:val="center"/>
          </w:tcPr>
          <w:p w:rsidR="00AD2877" w:rsidRDefault="00AD2877" w:rsidP="00535EB6">
            <w:pPr>
              <w:spacing w:line="300" w:lineRule="exact"/>
              <w:jc w:val="center"/>
            </w:pPr>
            <w:r>
              <w:rPr>
                <w:rFonts w:ascii="宋体" w:hAnsi="宋体" w:cs="宋体" w:hint="eastAsia"/>
                <w:color w:val="333333"/>
                <w:kern w:val="0"/>
                <w:sz w:val="20"/>
                <w:lang w:bidi="ar"/>
              </w:rPr>
              <w:t>申请人情况</w:t>
            </w:r>
          </w:p>
        </w:tc>
      </w:tr>
      <w:tr w:rsidR="00AD2877" w:rsidTr="00535EB6">
        <w:trPr>
          <w:jc w:val="center"/>
        </w:trPr>
        <w:tc>
          <w:tcPr>
            <w:tcW w:w="4471" w:type="dxa"/>
            <w:gridSpan w:val="3"/>
            <w:vMerge/>
            <w:tcBorders>
              <w:top w:val="single" w:sz="8" w:space="0" w:color="auto"/>
              <w:left w:val="single" w:sz="8" w:space="0" w:color="auto"/>
              <w:bottom w:val="outset" w:sz="6" w:space="0" w:color="auto"/>
              <w:right w:val="single" w:sz="8" w:space="0" w:color="auto"/>
            </w:tcBorders>
            <w:tcMar>
              <w:left w:w="108" w:type="dxa"/>
              <w:right w:w="108" w:type="dxa"/>
            </w:tcMar>
            <w:vAlign w:val="center"/>
          </w:tcPr>
          <w:p w:rsidR="00AD2877" w:rsidRDefault="00AD2877" w:rsidP="00535EB6">
            <w:pPr>
              <w:spacing w:line="300" w:lineRule="exact"/>
              <w:jc w:val="left"/>
              <w:rPr>
                <w:rFonts w:ascii="宋体" w:hAnsi="宋体" w:cs="宋体"/>
                <w:color w:val="333333"/>
                <w:szCs w:val="21"/>
              </w:rPr>
            </w:pPr>
          </w:p>
        </w:tc>
        <w:tc>
          <w:tcPr>
            <w:tcW w:w="619" w:type="dxa"/>
            <w:vMerge w:val="restart"/>
            <w:tcBorders>
              <w:top w:val="nil"/>
              <w:left w:val="nil"/>
              <w:bottom w:val="single" w:sz="8" w:space="0" w:color="auto"/>
              <w:right w:val="single" w:sz="8" w:space="0" w:color="auto"/>
            </w:tcBorders>
            <w:vAlign w:val="center"/>
          </w:tcPr>
          <w:p w:rsidR="00AD2877" w:rsidRDefault="00AD2877" w:rsidP="00535EB6">
            <w:pPr>
              <w:spacing w:line="300" w:lineRule="exact"/>
              <w:jc w:val="center"/>
            </w:pPr>
            <w:r>
              <w:rPr>
                <w:rFonts w:ascii="宋体" w:hAnsi="宋体" w:cs="宋体" w:hint="eastAsia"/>
                <w:color w:val="333333"/>
                <w:kern w:val="0"/>
                <w:sz w:val="20"/>
                <w:lang w:bidi="ar"/>
              </w:rPr>
              <w:t>自然人</w:t>
            </w:r>
          </w:p>
        </w:tc>
        <w:tc>
          <w:tcPr>
            <w:tcW w:w="3096" w:type="dxa"/>
            <w:gridSpan w:val="5"/>
            <w:tcBorders>
              <w:top w:val="single" w:sz="8" w:space="0" w:color="auto"/>
              <w:left w:val="nil"/>
              <w:bottom w:val="single" w:sz="8" w:space="0" w:color="auto"/>
              <w:right w:val="single" w:sz="8" w:space="0" w:color="auto"/>
            </w:tcBorders>
            <w:vAlign w:val="center"/>
          </w:tcPr>
          <w:p w:rsidR="00AD2877" w:rsidRDefault="00AD2877" w:rsidP="00535EB6">
            <w:pPr>
              <w:spacing w:line="300" w:lineRule="exact"/>
              <w:jc w:val="center"/>
            </w:pPr>
            <w:r>
              <w:rPr>
                <w:rFonts w:ascii="宋体" w:hAnsi="宋体" w:cs="宋体" w:hint="eastAsia"/>
                <w:color w:val="333333"/>
                <w:kern w:val="0"/>
                <w:sz w:val="20"/>
                <w:lang w:bidi="ar"/>
              </w:rPr>
              <w:t>法人或其他组织</w:t>
            </w:r>
          </w:p>
        </w:tc>
        <w:tc>
          <w:tcPr>
            <w:tcW w:w="619" w:type="dxa"/>
            <w:vMerge w:val="restart"/>
            <w:tcBorders>
              <w:top w:val="single" w:sz="8" w:space="0" w:color="auto"/>
              <w:left w:val="nil"/>
              <w:bottom w:val="outset" w:sz="6" w:space="0" w:color="auto"/>
              <w:right w:val="single" w:sz="8" w:space="0" w:color="auto"/>
            </w:tcBorders>
            <w:vAlign w:val="center"/>
          </w:tcPr>
          <w:p w:rsidR="00AD2877" w:rsidRDefault="00AD2877" w:rsidP="00535EB6">
            <w:pPr>
              <w:spacing w:line="300" w:lineRule="exact"/>
              <w:jc w:val="center"/>
            </w:pPr>
            <w:r>
              <w:rPr>
                <w:rFonts w:ascii="宋体" w:hAnsi="宋体" w:cs="宋体" w:hint="eastAsia"/>
                <w:color w:val="333333"/>
                <w:kern w:val="0"/>
                <w:sz w:val="20"/>
                <w:lang w:bidi="ar"/>
              </w:rPr>
              <w:t>总计</w:t>
            </w:r>
          </w:p>
        </w:tc>
      </w:tr>
      <w:tr w:rsidR="00AD2877" w:rsidTr="00535EB6">
        <w:trPr>
          <w:jc w:val="center"/>
        </w:trPr>
        <w:tc>
          <w:tcPr>
            <w:tcW w:w="4471" w:type="dxa"/>
            <w:gridSpan w:val="3"/>
            <w:vMerge/>
            <w:tcBorders>
              <w:top w:val="single" w:sz="8" w:space="0" w:color="auto"/>
              <w:left w:val="single" w:sz="8" w:space="0" w:color="auto"/>
              <w:bottom w:val="outset" w:sz="6" w:space="0" w:color="auto"/>
              <w:right w:val="single" w:sz="8" w:space="0" w:color="auto"/>
            </w:tcBorders>
            <w:tcMar>
              <w:left w:w="108" w:type="dxa"/>
              <w:right w:w="108" w:type="dxa"/>
            </w:tcMar>
            <w:vAlign w:val="center"/>
          </w:tcPr>
          <w:p w:rsidR="00AD2877" w:rsidRDefault="00AD2877" w:rsidP="00535EB6">
            <w:pPr>
              <w:spacing w:line="300" w:lineRule="exact"/>
              <w:jc w:val="left"/>
              <w:rPr>
                <w:rFonts w:ascii="宋体" w:hAnsi="宋体" w:cs="宋体"/>
                <w:color w:val="333333"/>
                <w:szCs w:val="21"/>
              </w:rPr>
            </w:pPr>
          </w:p>
        </w:tc>
        <w:tc>
          <w:tcPr>
            <w:tcW w:w="619" w:type="dxa"/>
            <w:vMerge/>
            <w:tcBorders>
              <w:top w:val="nil"/>
              <w:left w:val="nil"/>
              <w:bottom w:val="single" w:sz="8"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619" w:type="dxa"/>
            <w:tcBorders>
              <w:top w:val="nil"/>
              <w:left w:val="nil"/>
              <w:bottom w:val="single" w:sz="8" w:space="0" w:color="auto"/>
              <w:right w:val="single" w:sz="8" w:space="0" w:color="auto"/>
            </w:tcBorders>
            <w:vAlign w:val="center"/>
          </w:tcPr>
          <w:p w:rsidR="00AD2877" w:rsidRDefault="00AD2877" w:rsidP="00535EB6">
            <w:pPr>
              <w:spacing w:line="300" w:lineRule="exact"/>
              <w:jc w:val="center"/>
            </w:pPr>
            <w:r>
              <w:rPr>
                <w:rFonts w:ascii="宋体" w:hAnsi="宋体" w:cs="宋体" w:hint="eastAsia"/>
                <w:color w:val="333333"/>
                <w:kern w:val="0"/>
                <w:sz w:val="20"/>
                <w:lang w:bidi="ar"/>
              </w:rPr>
              <w:t>商业</w:t>
            </w:r>
          </w:p>
          <w:p w:rsidR="00AD2877" w:rsidRDefault="00AD2877" w:rsidP="00535EB6">
            <w:pPr>
              <w:spacing w:line="300" w:lineRule="exact"/>
              <w:jc w:val="center"/>
            </w:pPr>
            <w:r>
              <w:rPr>
                <w:rFonts w:ascii="宋体" w:hAnsi="宋体" w:cs="宋体" w:hint="eastAsia"/>
                <w:color w:val="333333"/>
                <w:kern w:val="0"/>
                <w:sz w:val="20"/>
                <w:lang w:bidi="ar"/>
              </w:rPr>
              <w:t>企业</w:t>
            </w:r>
          </w:p>
        </w:tc>
        <w:tc>
          <w:tcPr>
            <w:tcW w:w="619" w:type="dxa"/>
            <w:tcBorders>
              <w:top w:val="nil"/>
              <w:left w:val="nil"/>
              <w:bottom w:val="single" w:sz="8" w:space="0" w:color="auto"/>
              <w:right w:val="single" w:sz="8" w:space="0" w:color="auto"/>
            </w:tcBorders>
            <w:vAlign w:val="center"/>
          </w:tcPr>
          <w:p w:rsidR="00AD2877" w:rsidRDefault="00AD2877" w:rsidP="00535EB6">
            <w:pPr>
              <w:spacing w:line="300" w:lineRule="exact"/>
              <w:jc w:val="center"/>
            </w:pPr>
            <w:r>
              <w:rPr>
                <w:rFonts w:ascii="宋体" w:hAnsi="宋体" w:cs="宋体" w:hint="eastAsia"/>
                <w:color w:val="333333"/>
                <w:kern w:val="0"/>
                <w:sz w:val="20"/>
                <w:lang w:bidi="ar"/>
              </w:rPr>
              <w:t>科研</w:t>
            </w:r>
          </w:p>
          <w:p w:rsidR="00AD2877" w:rsidRDefault="00AD2877" w:rsidP="00535EB6">
            <w:pPr>
              <w:spacing w:line="300" w:lineRule="exact"/>
              <w:jc w:val="center"/>
            </w:pPr>
            <w:r>
              <w:rPr>
                <w:rFonts w:ascii="宋体" w:hAnsi="宋体" w:cs="宋体" w:hint="eastAsia"/>
                <w:color w:val="333333"/>
                <w:kern w:val="0"/>
                <w:sz w:val="20"/>
                <w:lang w:bidi="ar"/>
              </w:rPr>
              <w:t>机构</w:t>
            </w:r>
          </w:p>
        </w:tc>
        <w:tc>
          <w:tcPr>
            <w:tcW w:w="620" w:type="dxa"/>
            <w:tcBorders>
              <w:top w:val="single" w:sz="8" w:space="0" w:color="auto"/>
              <w:left w:val="nil"/>
              <w:bottom w:val="single" w:sz="8" w:space="0" w:color="auto"/>
              <w:right w:val="single" w:sz="8" w:space="0" w:color="auto"/>
            </w:tcBorders>
            <w:vAlign w:val="center"/>
          </w:tcPr>
          <w:p w:rsidR="00AD2877" w:rsidRDefault="00AD2877" w:rsidP="00535EB6">
            <w:pPr>
              <w:spacing w:line="300" w:lineRule="exact"/>
              <w:jc w:val="center"/>
            </w:pPr>
            <w:r>
              <w:rPr>
                <w:rFonts w:ascii="宋体" w:hAnsi="宋体" w:cs="宋体" w:hint="eastAsia"/>
                <w:color w:val="333333"/>
                <w:kern w:val="0"/>
                <w:sz w:val="20"/>
                <w:lang w:bidi="ar"/>
              </w:rPr>
              <w:t>社会公益组织</w:t>
            </w:r>
          </w:p>
        </w:tc>
        <w:tc>
          <w:tcPr>
            <w:tcW w:w="619" w:type="dxa"/>
            <w:tcBorders>
              <w:top w:val="single" w:sz="8" w:space="0" w:color="auto"/>
              <w:left w:val="nil"/>
              <w:bottom w:val="single" w:sz="8" w:space="0" w:color="auto"/>
              <w:right w:val="single" w:sz="8" w:space="0" w:color="auto"/>
            </w:tcBorders>
            <w:vAlign w:val="center"/>
          </w:tcPr>
          <w:p w:rsidR="00AD2877" w:rsidRDefault="00AD2877" w:rsidP="00535EB6">
            <w:pPr>
              <w:spacing w:line="300" w:lineRule="exact"/>
              <w:jc w:val="center"/>
            </w:pPr>
            <w:r>
              <w:rPr>
                <w:rFonts w:ascii="宋体" w:hAnsi="宋体" w:cs="宋体" w:hint="eastAsia"/>
                <w:color w:val="333333"/>
                <w:kern w:val="0"/>
                <w:sz w:val="20"/>
                <w:lang w:bidi="ar"/>
              </w:rPr>
              <w:t>法律服务机构</w:t>
            </w:r>
          </w:p>
        </w:tc>
        <w:tc>
          <w:tcPr>
            <w:tcW w:w="619" w:type="dxa"/>
            <w:tcBorders>
              <w:top w:val="single" w:sz="8" w:space="0" w:color="auto"/>
              <w:left w:val="nil"/>
              <w:bottom w:val="single" w:sz="8" w:space="0" w:color="auto"/>
              <w:right w:val="single" w:sz="8" w:space="0" w:color="auto"/>
            </w:tcBorders>
            <w:vAlign w:val="center"/>
          </w:tcPr>
          <w:p w:rsidR="00AD2877" w:rsidRDefault="00AD2877" w:rsidP="00535EB6">
            <w:pPr>
              <w:spacing w:line="300" w:lineRule="exact"/>
              <w:jc w:val="center"/>
            </w:pPr>
            <w:r>
              <w:rPr>
                <w:rFonts w:ascii="宋体" w:hAnsi="宋体" w:cs="宋体" w:hint="eastAsia"/>
                <w:color w:val="333333"/>
                <w:kern w:val="0"/>
                <w:sz w:val="20"/>
                <w:lang w:bidi="ar"/>
              </w:rPr>
              <w:t>其他</w:t>
            </w:r>
          </w:p>
        </w:tc>
        <w:tc>
          <w:tcPr>
            <w:tcW w:w="619" w:type="dxa"/>
            <w:vMerge/>
            <w:tcBorders>
              <w:top w:val="single" w:sz="8" w:space="0" w:color="auto"/>
              <w:left w:val="nil"/>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r>
      <w:tr w:rsidR="00AD2877" w:rsidTr="00052440">
        <w:trPr>
          <w:trHeight w:val="421"/>
          <w:jc w:val="center"/>
        </w:trPr>
        <w:tc>
          <w:tcPr>
            <w:tcW w:w="4471" w:type="dxa"/>
            <w:gridSpan w:val="3"/>
            <w:tcBorders>
              <w:top w:val="nil"/>
              <w:left w:val="single" w:sz="8" w:space="0" w:color="auto"/>
              <w:bottom w:val="single" w:sz="8" w:space="0" w:color="auto"/>
              <w:right w:val="single" w:sz="8" w:space="0" w:color="auto"/>
            </w:tcBorders>
            <w:vAlign w:val="center"/>
          </w:tcPr>
          <w:p w:rsidR="00AD2877" w:rsidRDefault="00AD2877" w:rsidP="00535EB6">
            <w:pPr>
              <w:spacing w:line="300" w:lineRule="exact"/>
              <w:jc w:val="left"/>
            </w:pPr>
            <w:r>
              <w:rPr>
                <w:rFonts w:ascii="宋体" w:hAnsi="宋体" w:cs="宋体" w:hint="eastAsia"/>
                <w:color w:val="333333"/>
                <w:kern w:val="0"/>
                <w:sz w:val="20"/>
                <w:lang w:bidi="ar"/>
              </w:rPr>
              <w:t>一、本年新收政府信息公开申请数量</w:t>
            </w:r>
          </w:p>
        </w:tc>
        <w:tc>
          <w:tcPr>
            <w:tcW w:w="619" w:type="dxa"/>
            <w:tcBorders>
              <w:top w:val="nil"/>
              <w:left w:val="nil"/>
              <w:bottom w:val="single" w:sz="8" w:space="0" w:color="auto"/>
              <w:right w:val="single" w:sz="8" w:space="0" w:color="auto"/>
            </w:tcBorders>
            <w:vAlign w:val="center"/>
          </w:tcPr>
          <w:p w:rsidR="00AD2877" w:rsidRDefault="00217A25"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217A25"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217A25" w:rsidP="00052440">
            <w:pPr>
              <w:spacing w:line="300" w:lineRule="exact"/>
              <w:jc w:val="center"/>
            </w:pPr>
            <w:r>
              <w:rPr>
                <w:rFonts w:ascii="Calibri" w:hAnsi="Calibri" w:cs="Calibri" w:hint="eastAsia"/>
                <w:color w:val="333333"/>
                <w:kern w:val="0"/>
                <w:sz w:val="20"/>
                <w:lang w:bidi="ar"/>
              </w:rPr>
              <w:t>0</w:t>
            </w:r>
          </w:p>
        </w:tc>
        <w:tc>
          <w:tcPr>
            <w:tcW w:w="620" w:type="dxa"/>
            <w:tcBorders>
              <w:top w:val="nil"/>
              <w:left w:val="nil"/>
              <w:bottom w:val="single" w:sz="8" w:space="0" w:color="auto"/>
              <w:right w:val="single" w:sz="8" w:space="0" w:color="auto"/>
            </w:tcBorders>
            <w:vAlign w:val="center"/>
          </w:tcPr>
          <w:p w:rsidR="00AD2877" w:rsidRDefault="00217A25"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217A25"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217A25"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r>
      <w:tr w:rsidR="00AD2877" w:rsidTr="00535EB6">
        <w:trPr>
          <w:jc w:val="center"/>
        </w:trPr>
        <w:tc>
          <w:tcPr>
            <w:tcW w:w="4471" w:type="dxa"/>
            <w:gridSpan w:val="3"/>
            <w:tcBorders>
              <w:top w:val="nil"/>
              <w:left w:val="single" w:sz="8" w:space="0" w:color="auto"/>
              <w:bottom w:val="single" w:sz="8" w:space="0" w:color="auto"/>
              <w:right w:val="single" w:sz="8" w:space="0" w:color="auto"/>
            </w:tcBorders>
            <w:vAlign w:val="center"/>
          </w:tcPr>
          <w:p w:rsidR="00AD2877" w:rsidRDefault="00AD2877" w:rsidP="00535EB6">
            <w:pPr>
              <w:spacing w:line="300" w:lineRule="exact"/>
              <w:jc w:val="left"/>
            </w:pPr>
            <w:r>
              <w:rPr>
                <w:rFonts w:ascii="宋体" w:hAnsi="宋体" w:cs="宋体" w:hint="eastAsia"/>
                <w:color w:val="333333"/>
                <w:kern w:val="0"/>
                <w:sz w:val="20"/>
                <w:lang w:bidi="ar"/>
              </w:rPr>
              <w:t>二、上年结转政府信息公开申请数量</w:t>
            </w:r>
          </w:p>
        </w:tc>
        <w:tc>
          <w:tcPr>
            <w:tcW w:w="619" w:type="dxa"/>
            <w:tcBorders>
              <w:top w:val="nil"/>
              <w:left w:val="nil"/>
              <w:bottom w:val="single" w:sz="8" w:space="0" w:color="auto"/>
              <w:right w:val="single" w:sz="8" w:space="0" w:color="auto"/>
            </w:tcBorders>
            <w:vAlign w:val="center"/>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20" w:type="dxa"/>
            <w:tcBorders>
              <w:top w:val="nil"/>
              <w:left w:val="nil"/>
              <w:bottom w:val="single" w:sz="8" w:space="0" w:color="auto"/>
              <w:right w:val="single" w:sz="8" w:space="0" w:color="auto"/>
            </w:tcBorders>
            <w:vAlign w:val="center"/>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r>
      <w:tr w:rsidR="00AD2877" w:rsidTr="00535EB6">
        <w:trPr>
          <w:jc w:val="center"/>
        </w:trPr>
        <w:tc>
          <w:tcPr>
            <w:tcW w:w="682" w:type="dxa"/>
            <w:vMerge w:val="restart"/>
            <w:tcBorders>
              <w:top w:val="nil"/>
              <w:left w:val="single" w:sz="8" w:space="0" w:color="auto"/>
              <w:bottom w:val="outset" w:sz="6" w:space="0" w:color="auto"/>
              <w:right w:val="single" w:sz="8" w:space="0" w:color="auto"/>
            </w:tcBorders>
            <w:vAlign w:val="center"/>
          </w:tcPr>
          <w:p w:rsidR="00AD2877" w:rsidRDefault="00AD2877" w:rsidP="00535EB6">
            <w:pPr>
              <w:spacing w:line="300" w:lineRule="exact"/>
              <w:jc w:val="left"/>
            </w:pPr>
            <w:r>
              <w:rPr>
                <w:rFonts w:ascii="宋体" w:hAnsi="宋体" w:cs="宋体" w:hint="eastAsia"/>
                <w:color w:val="333333"/>
                <w:kern w:val="0"/>
                <w:sz w:val="20"/>
                <w:lang w:bidi="ar"/>
              </w:rPr>
              <w:t>三、本年度办理结果</w:t>
            </w:r>
          </w:p>
        </w:tc>
        <w:tc>
          <w:tcPr>
            <w:tcW w:w="3789" w:type="dxa"/>
            <w:gridSpan w:val="2"/>
            <w:tcBorders>
              <w:top w:val="nil"/>
              <w:left w:val="nil"/>
              <w:bottom w:val="single" w:sz="8" w:space="0" w:color="auto"/>
              <w:right w:val="single" w:sz="8" w:space="0" w:color="auto"/>
            </w:tcBorders>
            <w:vAlign w:val="center"/>
          </w:tcPr>
          <w:p w:rsidR="00AD2877" w:rsidRDefault="00AD2877" w:rsidP="00535EB6">
            <w:pPr>
              <w:spacing w:line="300" w:lineRule="exact"/>
              <w:jc w:val="left"/>
            </w:pPr>
            <w:r>
              <w:rPr>
                <w:rFonts w:ascii="宋体" w:hAnsi="宋体" w:cs="宋体" w:hint="eastAsia"/>
                <w:color w:val="333333"/>
                <w:kern w:val="0"/>
                <w:sz w:val="20"/>
                <w:lang w:bidi="ar"/>
              </w:rPr>
              <w:t>（一）予以公开</w:t>
            </w:r>
          </w:p>
        </w:tc>
        <w:tc>
          <w:tcPr>
            <w:tcW w:w="619" w:type="dxa"/>
            <w:tcBorders>
              <w:top w:val="nil"/>
              <w:left w:val="nil"/>
              <w:bottom w:val="single" w:sz="8" w:space="0" w:color="auto"/>
              <w:right w:val="single" w:sz="8" w:space="0" w:color="auto"/>
            </w:tcBorders>
            <w:vAlign w:val="center"/>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20" w:type="dxa"/>
            <w:tcBorders>
              <w:top w:val="nil"/>
              <w:left w:val="nil"/>
              <w:bottom w:val="single" w:sz="8" w:space="0" w:color="auto"/>
              <w:right w:val="single" w:sz="8" w:space="0" w:color="auto"/>
            </w:tcBorders>
            <w:vAlign w:val="center"/>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single" w:sz="8" w:space="0" w:color="auto"/>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r>
      <w:tr w:rsidR="00AD2877" w:rsidTr="00535EB6">
        <w:trPr>
          <w:jc w:val="center"/>
        </w:trPr>
        <w:tc>
          <w:tcPr>
            <w:tcW w:w="682" w:type="dxa"/>
            <w:vMerge/>
            <w:tcBorders>
              <w:top w:val="nil"/>
              <w:left w:val="single" w:sz="8" w:space="0" w:color="auto"/>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3789" w:type="dxa"/>
            <w:gridSpan w:val="2"/>
            <w:tcBorders>
              <w:top w:val="nil"/>
              <w:left w:val="nil"/>
              <w:bottom w:val="single" w:sz="8" w:space="0" w:color="auto"/>
              <w:right w:val="single" w:sz="8" w:space="0" w:color="auto"/>
            </w:tcBorders>
            <w:vAlign w:val="center"/>
          </w:tcPr>
          <w:p w:rsidR="00AD2877" w:rsidRDefault="00AD2877" w:rsidP="00535EB6">
            <w:pPr>
              <w:spacing w:line="300" w:lineRule="exact"/>
              <w:jc w:val="left"/>
            </w:pPr>
            <w:r>
              <w:rPr>
                <w:rFonts w:ascii="宋体" w:hAnsi="宋体" w:cs="宋体" w:hint="eastAsia"/>
                <w:color w:val="333333"/>
                <w:kern w:val="0"/>
                <w:sz w:val="20"/>
                <w:lang w:bidi="ar"/>
              </w:rPr>
              <w:t>（二）部分公开</w:t>
            </w:r>
            <w:r>
              <w:rPr>
                <w:rFonts w:ascii="楷体" w:eastAsia="楷体" w:hAnsi="楷体" w:cs="楷体" w:hint="eastAsia"/>
                <w:color w:val="333333"/>
                <w:kern w:val="0"/>
                <w:sz w:val="20"/>
                <w:lang w:bidi="ar"/>
              </w:rPr>
              <w:t>（区分处理的，只计这一情形，不计其他情形）</w:t>
            </w:r>
          </w:p>
        </w:tc>
        <w:tc>
          <w:tcPr>
            <w:tcW w:w="619" w:type="dxa"/>
            <w:tcBorders>
              <w:top w:val="nil"/>
              <w:left w:val="nil"/>
              <w:bottom w:val="single" w:sz="8" w:space="0" w:color="auto"/>
              <w:right w:val="single" w:sz="8" w:space="0" w:color="auto"/>
            </w:tcBorders>
            <w:vAlign w:val="center"/>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20" w:type="dxa"/>
            <w:tcBorders>
              <w:top w:val="nil"/>
              <w:left w:val="nil"/>
              <w:bottom w:val="single" w:sz="8" w:space="0" w:color="auto"/>
              <w:right w:val="single" w:sz="8" w:space="0" w:color="auto"/>
            </w:tcBorders>
            <w:vAlign w:val="center"/>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Pr="00052440" w:rsidRDefault="00052440" w:rsidP="00052440">
            <w:pPr>
              <w:spacing w:line="300" w:lineRule="exact"/>
              <w:ind w:firstLineChars="100" w:firstLine="200"/>
              <w:rPr>
                <w:rFonts w:ascii="Calibri" w:hAnsi="Calibri" w:cs="Calibri"/>
                <w:color w:val="333333"/>
                <w:kern w:val="0"/>
                <w:sz w:val="20"/>
                <w:lang w:bidi="ar"/>
              </w:rPr>
            </w:pPr>
            <w:r>
              <w:rPr>
                <w:rFonts w:ascii="Calibri" w:hAnsi="Calibri" w:cs="Calibri" w:hint="eastAsia"/>
                <w:color w:val="333333"/>
                <w:kern w:val="0"/>
                <w:sz w:val="20"/>
                <w:lang w:bidi="ar"/>
              </w:rPr>
              <w:t>0</w:t>
            </w:r>
          </w:p>
        </w:tc>
      </w:tr>
      <w:tr w:rsidR="00AD2877" w:rsidTr="00535EB6">
        <w:trPr>
          <w:jc w:val="center"/>
        </w:trPr>
        <w:tc>
          <w:tcPr>
            <w:tcW w:w="682" w:type="dxa"/>
            <w:vMerge/>
            <w:tcBorders>
              <w:top w:val="nil"/>
              <w:left w:val="single" w:sz="8" w:space="0" w:color="auto"/>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833" w:type="dxa"/>
            <w:vMerge w:val="restart"/>
            <w:tcBorders>
              <w:top w:val="nil"/>
              <w:left w:val="nil"/>
              <w:bottom w:val="outset" w:sz="6" w:space="0" w:color="auto"/>
              <w:right w:val="single" w:sz="8" w:space="0" w:color="auto"/>
            </w:tcBorders>
            <w:vAlign w:val="center"/>
          </w:tcPr>
          <w:p w:rsidR="00AD2877" w:rsidRDefault="00AD2877" w:rsidP="00535EB6">
            <w:pPr>
              <w:spacing w:line="300" w:lineRule="exact"/>
              <w:jc w:val="left"/>
            </w:pPr>
            <w:r>
              <w:rPr>
                <w:rFonts w:ascii="宋体" w:hAnsi="宋体" w:cs="宋体" w:hint="eastAsia"/>
                <w:color w:val="333333"/>
                <w:kern w:val="0"/>
                <w:sz w:val="20"/>
                <w:lang w:bidi="ar"/>
              </w:rPr>
              <w:t>（三）不予公开</w:t>
            </w:r>
          </w:p>
        </w:tc>
        <w:tc>
          <w:tcPr>
            <w:tcW w:w="2956" w:type="dxa"/>
            <w:tcBorders>
              <w:top w:val="nil"/>
              <w:left w:val="nil"/>
              <w:bottom w:val="single" w:sz="8" w:space="0" w:color="auto"/>
              <w:right w:val="single" w:sz="8" w:space="0" w:color="auto"/>
            </w:tcBorders>
          </w:tcPr>
          <w:p w:rsidR="00AD2877" w:rsidRDefault="00AD2877" w:rsidP="00535EB6">
            <w:pPr>
              <w:spacing w:line="300" w:lineRule="exact"/>
              <w:jc w:val="left"/>
            </w:pPr>
            <w:r>
              <w:rPr>
                <w:rFonts w:ascii="宋体" w:hAnsi="宋体" w:cs="宋体" w:hint="eastAsia"/>
                <w:color w:val="333333"/>
                <w:kern w:val="0"/>
                <w:sz w:val="20"/>
                <w:lang w:bidi="ar"/>
              </w:rPr>
              <w:t>1.属于国家秘密</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20"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single" w:sz="8" w:space="0" w:color="auto"/>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r>
      <w:tr w:rsidR="00AD2877" w:rsidTr="00535EB6">
        <w:trPr>
          <w:jc w:val="center"/>
        </w:trPr>
        <w:tc>
          <w:tcPr>
            <w:tcW w:w="682" w:type="dxa"/>
            <w:vMerge/>
            <w:tcBorders>
              <w:top w:val="nil"/>
              <w:left w:val="single" w:sz="8" w:space="0" w:color="auto"/>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2956" w:type="dxa"/>
            <w:tcBorders>
              <w:top w:val="nil"/>
              <w:left w:val="nil"/>
              <w:bottom w:val="single" w:sz="8" w:space="0" w:color="auto"/>
              <w:right w:val="single" w:sz="8" w:space="0" w:color="auto"/>
            </w:tcBorders>
          </w:tcPr>
          <w:p w:rsidR="00AD2877" w:rsidRDefault="00AD2877" w:rsidP="00535EB6">
            <w:pPr>
              <w:spacing w:line="300" w:lineRule="exact"/>
              <w:jc w:val="left"/>
            </w:pPr>
            <w:r>
              <w:rPr>
                <w:rFonts w:ascii="宋体" w:hAnsi="宋体" w:cs="宋体" w:hint="eastAsia"/>
                <w:color w:val="333333"/>
                <w:kern w:val="0"/>
                <w:sz w:val="20"/>
                <w:lang w:bidi="ar"/>
              </w:rPr>
              <w:t>2.其他法律行政法规禁止公开</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20"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r>
      <w:tr w:rsidR="00AD2877" w:rsidTr="00535EB6">
        <w:trPr>
          <w:jc w:val="center"/>
        </w:trPr>
        <w:tc>
          <w:tcPr>
            <w:tcW w:w="682" w:type="dxa"/>
            <w:vMerge/>
            <w:tcBorders>
              <w:top w:val="nil"/>
              <w:left w:val="single" w:sz="8" w:space="0" w:color="auto"/>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2956" w:type="dxa"/>
            <w:tcBorders>
              <w:top w:val="nil"/>
              <w:left w:val="nil"/>
              <w:bottom w:val="single" w:sz="8" w:space="0" w:color="auto"/>
              <w:right w:val="single" w:sz="8" w:space="0" w:color="auto"/>
            </w:tcBorders>
          </w:tcPr>
          <w:p w:rsidR="00AD2877" w:rsidRDefault="00AD2877" w:rsidP="00535EB6">
            <w:pPr>
              <w:spacing w:line="300" w:lineRule="exact"/>
              <w:jc w:val="left"/>
            </w:pPr>
            <w:r>
              <w:rPr>
                <w:rFonts w:ascii="宋体" w:hAnsi="宋体" w:cs="宋体" w:hint="eastAsia"/>
                <w:color w:val="333333"/>
                <w:kern w:val="0"/>
                <w:sz w:val="20"/>
                <w:lang w:bidi="ar"/>
              </w:rPr>
              <w:t>3.危及“三安全</w:t>
            </w:r>
            <w:proofErr w:type="gramStart"/>
            <w:r>
              <w:rPr>
                <w:rFonts w:ascii="宋体" w:hAnsi="宋体" w:cs="宋体" w:hint="eastAsia"/>
                <w:color w:val="333333"/>
                <w:kern w:val="0"/>
                <w:sz w:val="20"/>
                <w:lang w:bidi="ar"/>
              </w:rPr>
              <w:t>一</w:t>
            </w:r>
            <w:proofErr w:type="gramEnd"/>
            <w:r>
              <w:rPr>
                <w:rFonts w:ascii="宋体" w:hAnsi="宋体" w:cs="宋体" w:hint="eastAsia"/>
                <w:color w:val="333333"/>
                <w:kern w:val="0"/>
                <w:sz w:val="20"/>
                <w:lang w:bidi="ar"/>
              </w:rPr>
              <w:t>稳定”</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20"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r>
      <w:tr w:rsidR="00AD2877" w:rsidTr="00535EB6">
        <w:trPr>
          <w:jc w:val="center"/>
        </w:trPr>
        <w:tc>
          <w:tcPr>
            <w:tcW w:w="682" w:type="dxa"/>
            <w:vMerge/>
            <w:tcBorders>
              <w:top w:val="nil"/>
              <w:left w:val="single" w:sz="8" w:space="0" w:color="auto"/>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2956" w:type="dxa"/>
            <w:tcBorders>
              <w:top w:val="nil"/>
              <w:left w:val="nil"/>
              <w:bottom w:val="single" w:sz="8" w:space="0" w:color="auto"/>
              <w:right w:val="single" w:sz="8" w:space="0" w:color="auto"/>
            </w:tcBorders>
          </w:tcPr>
          <w:p w:rsidR="00AD2877" w:rsidRDefault="00AD2877" w:rsidP="00535EB6">
            <w:pPr>
              <w:spacing w:line="300" w:lineRule="exact"/>
              <w:jc w:val="left"/>
            </w:pPr>
            <w:r>
              <w:rPr>
                <w:rFonts w:ascii="宋体" w:hAnsi="宋体" w:cs="宋体" w:hint="eastAsia"/>
                <w:color w:val="333333"/>
                <w:kern w:val="0"/>
                <w:sz w:val="20"/>
                <w:lang w:bidi="ar"/>
              </w:rPr>
              <w:t>4.保护第三方合法权益</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20"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r>
      <w:tr w:rsidR="00AD2877" w:rsidTr="00535EB6">
        <w:trPr>
          <w:jc w:val="center"/>
        </w:trPr>
        <w:tc>
          <w:tcPr>
            <w:tcW w:w="682" w:type="dxa"/>
            <w:vMerge/>
            <w:tcBorders>
              <w:top w:val="nil"/>
              <w:left w:val="single" w:sz="8" w:space="0" w:color="auto"/>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2956" w:type="dxa"/>
            <w:tcBorders>
              <w:top w:val="nil"/>
              <w:left w:val="nil"/>
              <w:bottom w:val="single" w:sz="8" w:space="0" w:color="auto"/>
              <w:right w:val="single" w:sz="8" w:space="0" w:color="auto"/>
            </w:tcBorders>
          </w:tcPr>
          <w:p w:rsidR="00AD2877" w:rsidRDefault="00AD2877" w:rsidP="00535EB6">
            <w:pPr>
              <w:spacing w:line="300" w:lineRule="exact"/>
              <w:jc w:val="left"/>
            </w:pPr>
            <w:r>
              <w:rPr>
                <w:rFonts w:ascii="宋体" w:hAnsi="宋体" w:cs="宋体" w:hint="eastAsia"/>
                <w:color w:val="333333"/>
                <w:kern w:val="0"/>
                <w:sz w:val="20"/>
                <w:lang w:bidi="ar"/>
              </w:rPr>
              <w:t>5.属于三类内部事务信息</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20"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r>
      <w:tr w:rsidR="00AD2877" w:rsidTr="00535EB6">
        <w:trPr>
          <w:jc w:val="center"/>
        </w:trPr>
        <w:tc>
          <w:tcPr>
            <w:tcW w:w="682" w:type="dxa"/>
            <w:vMerge/>
            <w:tcBorders>
              <w:top w:val="nil"/>
              <w:left w:val="single" w:sz="8" w:space="0" w:color="auto"/>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2956" w:type="dxa"/>
            <w:tcBorders>
              <w:top w:val="nil"/>
              <w:left w:val="nil"/>
              <w:bottom w:val="single" w:sz="8" w:space="0" w:color="auto"/>
              <w:right w:val="single" w:sz="8" w:space="0" w:color="auto"/>
            </w:tcBorders>
          </w:tcPr>
          <w:p w:rsidR="00AD2877" w:rsidRDefault="00AD2877" w:rsidP="00535EB6">
            <w:pPr>
              <w:spacing w:line="300" w:lineRule="exact"/>
              <w:jc w:val="left"/>
            </w:pPr>
            <w:r>
              <w:rPr>
                <w:rFonts w:ascii="宋体" w:hAnsi="宋体" w:cs="宋体" w:hint="eastAsia"/>
                <w:color w:val="333333"/>
                <w:kern w:val="0"/>
                <w:sz w:val="20"/>
                <w:lang w:bidi="ar"/>
              </w:rPr>
              <w:t>6.属于四类过程性信息</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20"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r>
      <w:tr w:rsidR="00AD2877" w:rsidTr="00535EB6">
        <w:trPr>
          <w:jc w:val="center"/>
        </w:trPr>
        <w:tc>
          <w:tcPr>
            <w:tcW w:w="682" w:type="dxa"/>
            <w:vMerge/>
            <w:tcBorders>
              <w:top w:val="nil"/>
              <w:left w:val="single" w:sz="8" w:space="0" w:color="auto"/>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2956" w:type="dxa"/>
            <w:tcBorders>
              <w:top w:val="nil"/>
              <w:left w:val="nil"/>
              <w:bottom w:val="single" w:sz="8" w:space="0" w:color="auto"/>
              <w:right w:val="single" w:sz="8" w:space="0" w:color="auto"/>
            </w:tcBorders>
          </w:tcPr>
          <w:p w:rsidR="00AD2877" w:rsidRDefault="00AD2877" w:rsidP="00535EB6">
            <w:pPr>
              <w:spacing w:line="300" w:lineRule="exact"/>
              <w:jc w:val="left"/>
            </w:pPr>
            <w:r>
              <w:rPr>
                <w:rFonts w:ascii="宋体" w:hAnsi="宋体" w:cs="宋体" w:hint="eastAsia"/>
                <w:color w:val="333333"/>
                <w:kern w:val="0"/>
                <w:sz w:val="20"/>
                <w:lang w:bidi="ar"/>
              </w:rPr>
              <w:t>7.属于行政执法案卷</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20"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r>
      <w:tr w:rsidR="00AD2877" w:rsidTr="00535EB6">
        <w:trPr>
          <w:jc w:val="center"/>
        </w:trPr>
        <w:tc>
          <w:tcPr>
            <w:tcW w:w="682" w:type="dxa"/>
            <w:vMerge/>
            <w:tcBorders>
              <w:top w:val="nil"/>
              <w:left w:val="single" w:sz="8" w:space="0" w:color="auto"/>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2956" w:type="dxa"/>
            <w:tcBorders>
              <w:top w:val="nil"/>
              <w:left w:val="nil"/>
              <w:bottom w:val="single" w:sz="8" w:space="0" w:color="auto"/>
              <w:right w:val="single" w:sz="8" w:space="0" w:color="auto"/>
            </w:tcBorders>
          </w:tcPr>
          <w:p w:rsidR="00AD2877" w:rsidRDefault="00AD2877" w:rsidP="00535EB6">
            <w:pPr>
              <w:spacing w:line="300" w:lineRule="exact"/>
              <w:jc w:val="left"/>
            </w:pPr>
            <w:r>
              <w:rPr>
                <w:rFonts w:ascii="宋体" w:hAnsi="宋体" w:cs="宋体" w:hint="eastAsia"/>
                <w:color w:val="333333"/>
                <w:kern w:val="0"/>
                <w:sz w:val="20"/>
                <w:lang w:bidi="ar"/>
              </w:rPr>
              <w:t>8.属于行政查询事项</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20"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hint="eastAsia"/>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hint="eastAsia"/>
              </w:rPr>
              <w:t>0</w:t>
            </w:r>
          </w:p>
        </w:tc>
        <w:tc>
          <w:tcPr>
            <w:tcW w:w="619" w:type="dxa"/>
            <w:tcBorders>
              <w:top w:val="nil"/>
              <w:left w:val="nil"/>
              <w:bottom w:val="single" w:sz="8" w:space="0" w:color="auto"/>
              <w:right w:val="single" w:sz="8" w:space="0" w:color="auto"/>
            </w:tcBorders>
          </w:tcPr>
          <w:p w:rsidR="00AD2877" w:rsidRDefault="00052440" w:rsidP="00052440">
            <w:pPr>
              <w:spacing w:line="300" w:lineRule="exact"/>
              <w:jc w:val="center"/>
            </w:pPr>
            <w:r>
              <w:rPr>
                <w:rFonts w:hint="eastAsia"/>
              </w:rPr>
              <w:t>0</w:t>
            </w:r>
          </w:p>
        </w:tc>
      </w:tr>
      <w:tr w:rsidR="00AD2877" w:rsidTr="00535EB6">
        <w:trPr>
          <w:jc w:val="center"/>
        </w:trPr>
        <w:tc>
          <w:tcPr>
            <w:tcW w:w="682" w:type="dxa"/>
            <w:vMerge/>
            <w:tcBorders>
              <w:top w:val="nil"/>
              <w:left w:val="single" w:sz="8" w:space="0" w:color="auto"/>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833" w:type="dxa"/>
            <w:vMerge w:val="restart"/>
            <w:tcBorders>
              <w:top w:val="nil"/>
              <w:left w:val="nil"/>
              <w:bottom w:val="outset" w:sz="6" w:space="0" w:color="auto"/>
              <w:right w:val="single" w:sz="8" w:space="0" w:color="auto"/>
            </w:tcBorders>
            <w:vAlign w:val="center"/>
          </w:tcPr>
          <w:p w:rsidR="00AD2877" w:rsidRDefault="00AD2877" w:rsidP="00535EB6">
            <w:pPr>
              <w:spacing w:line="300" w:lineRule="exact"/>
              <w:jc w:val="left"/>
            </w:pPr>
            <w:r>
              <w:rPr>
                <w:rFonts w:ascii="宋体" w:hAnsi="宋体" w:cs="宋体" w:hint="eastAsia"/>
                <w:color w:val="333333"/>
                <w:kern w:val="0"/>
                <w:sz w:val="20"/>
                <w:lang w:bidi="ar"/>
              </w:rPr>
              <w:t>（四）无法提供</w:t>
            </w:r>
          </w:p>
        </w:tc>
        <w:tc>
          <w:tcPr>
            <w:tcW w:w="2956" w:type="dxa"/>
            <w:tcBorders>
              <w:top w:val="nil"/>
              <w:left w:val="nil"/>
              <w:bottom w:val="single" w:sz="8" w:space="0" w:color="auto"/>
              <w:right w:val="single" w:sz="8" w:space="0" w:color="auto"/>
            </w:tcBorders>
          </w:tcPr>
          <w:p w:rsidR="00AD2877" w:rsidRDefault="00AD2877" w:rsidP="00535EB6">
            <w:pPr>
              <w:spacing w:line="300" w:lineRule="exact"/>
              <w:jc w:val="left"/>
            </w:pPr>
            <w:r>
              <w:rPr>
                <w:rFonts w:ascii="宋体" w:hAnsi="宋体" w:cs="宋体" w:hint="eastAsia"/>
                <w:color w:val="333333"/>
                <w:kern w:val="0"/>
                <w:sz w:val="20"/>
                <w:lang w:bidi="ar"/>
              </w:rPr>
              <w:t>1.本机关不掌握相关政府信息</w:t>
            </w:r>
          </w:p>
        </w:tc>
        <w:tc>
          <w:tcPr>
            <w:tcW w:w="619"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Pr>
                <w:rFonts w:ascii="Calibri" w:hAnsi="Calibri" w:cs="Calibri" w:hint="eastAsia"/>
                <w:color w:val="333333"/>
                <w:kern w:val="0"/>
                <w:sz w:val="20"/>
                <w:lang w:bidi="ar"/>
              </w:rPr>
              <w:t>1</w:t>
            </w:r>
          </w:p>
        </w:tc>
        <w:tc>
          <w:tcPr>
            <w:tcW w:w="619" w:type="dxa"/>
            <w:tcBorders>
              <w:top w:val="nil"/>
              <w:left w:val="nil"/>
              <w:bottom w:val="single" w:sz="8" w:space="0" w:color="auto"/>
              <w:right w:val="single" w:sz="8" w:space="0" w:color="auto"/>
            </w:tcBorders>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19"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20"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Pr>
                <w:rFonts w:ascii="Calibri" w:hAnsi="Calibri" w:cs="Calibri" w:hint="eastAsia"/>
                <w:color w:val="333333"/>
                <w:kern w:val="0"/>
                <w:sz w:val="20"/>
                <w:lang w:bidi="ar"/>
              </w:rPr>
              <w:t>1</w:t>
            </w:r>
          </w:p>
        </w:tc>
      </w:tr>
      <w:tr w:rsidR="00AD2877" w:rsidTr="00535EB6">
        <w:trPr>
          <w:jc w:val="center"/>
        </w:trPr>
        <w:tc>
          <w:tcPr>
            <w:tcW w:w="682" w:type="dxa"/>
            <w:vMerge/>
            <w:tcBorders>
              <w:top w:val="nil"/>
              <w:left w:val="single" w:sz="8" w:space="0" w:color="auto"/>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2956" w:type="dxa"/>
            <w:tcBorders>
              <w:top w:val="nil"/>
              <w:left w:val="nil"/>
              <w:bottom w:val="single" w:sz="8" w:space="0" w:color="auto"/>
              <w:right w:val="single" w:sz="8" w:space="0" w:color="auto"/>
            </w:tcBorders>
          </w:tcPr>
          <w:p w:rsidR="00AD2877" w:rsidRDefault="00AD2877" w:rsidP="00535EB6">
            <w:pPr>
              <w:spacing w:line="300" w:lineRule="exact"/>
              <w:jc w:val="left"/>
            </w:pPr>
            <w:r>
              <w:rPr>
                <w:rFonts w:ascii="宋体" w:hAnsi="宋体" w:cs="宋体" w:hint="eastAsia"/>
                <w:color w:val="333333"/>
                <w:kern w:val="0"/>
                <w:sz w:val="20"/>
                <w:lang w:bidi="ar"/>
              </w:rPr>
              <w:t>2.没有现成信息需要另行制作</w:t>
            </w:r>
          </w:p>
        </w:tc>
        <w:tc>
          <w:tcPr>
            <w:tcW w:w="619"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20"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r>
      <w:tr w:rsidR="00AD2877" w:rsidTr="00535EB6">
        <w:trPr>
          <w:jc w:val="center"/>
        </w:trPr>
        <w:tc>
          <w:tcPr>
            <w:tcW w:w="682" w:type="dxa"/>
            <w:vMerge/>
            <w:tcBorders>
              <w:top w:val="nil"/>
              <w:left w:val="single" w:sz="8" w:space="0" w:color="auto"/>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2956" w:type="dxa"/>
            <w:tcBorders>
              <w:top w:val="nil"/>
              <w:left w:val="nil"/>
              <w:bottom w:val="single" w:sz="8" w:space="0" w:color="auto"/>
              <w:right w:val="single" w:sz="8" w:space="0" w:color="auto"/>
            </w:tcBorders>
          </w:tcPr>
          <w:p w:rsidR="00AD2877" w:rsidRDefault="00AD2877" w:rsidP="00535EB6">
            <w:pPr>
              <w:spacing w:line="300" w:lineRule="exact"/>
              <w:jc w:val="left"/>
            </w:pPr>
            <w:r>
              <w:rPr>
                <w:rFonts w:ascii="宋体" w:hAnsi="宋体" w:cs="宋体" w:hint="eastAsia"/>
                <w:color w:val="333333"/>
                <w:kern w:val="0"/>
                <w:sz w:val="20"/>
                <w:lang w:bidi="ar"/>
              </w:rPr>
              <w:t>3.补正后申请内容仍不明确</w:t>
            </w:r>
          </w:p>
        </w:tc>
        <w:tc>
          <w:tcPr>
            <w:tcW w:w="619"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20"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r>
      <w:tr w:rsidR="00AD2877" w:rsidTr="00535EB6">
        <w:trPr>
          <w:jc w:val="center"/>
        </w:trPr>
        <w:tc>
          <w:tcPr>
            <w:tcW w:w="682" w:type="dxa"/>
            <w:vMerge/>
            <w:tcBorders>
              <w:top w:val="nil"/>
              <w:left w:val="single" w:sz="8" w:space="0" w:color="auto"/>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833" w:type="dxa"/>
            <w:vMerge w:val="restart"/>
            <w:tcBorders>
              <w:top w:val="nil"/>
              <w:left w:val="nil"/>
              <w:bottom w:val="outset" w:sz="6" w:space="0" w:color="auto"/>
              <w:right w:val="single" w:sz="8" w:space="0" w:color="auto"/>
            </w:tcBorders>
            <w:vAlign w:val="center"/>
          </w:tcPr>
          <w:p w:rsidR="00AD2877" w:rsidRDefault="00AD2877" w:rsidP="00535EB6">
            <w:pPr>
              <w:spacing w:line="300" w:lineRule="exact"/>
              <w:jc w:val="left"/>
            </w:pPr>
            <w:r>
              <w:rPr>
                <w:rFonts w:ascii="宋体" w:hAnsi="宋体" w:cs="宋体" w:hint="eastAsia"/>
                <w:color w:val="333333"/>
                <w:kern w:val="0"/>
                <w:sz w:val="20"/>
                <w:lang w:bidi="ar"/>
              </w:rPr>
              <w:t>（五）</w:t>
            </w:r>
            <w:proofErr w:type="gramStart"/>
            <w:r>
              <w:rPr>
                <w:rFonts w:ascii="宋体" w:hAnsi="宋体" w:cs="宋体" w:hint="eastAsia"/>
                <w:color w:val="333333"/>
                <w:kern w:val="0"/>
                <w:sz w:val="20"/>
                <w:lang w:bidi="ar"/>
              </w:rPr>
              <w:t>不予处理</w:t>
            </w:r>
            <w:proofErr w:type="gramEnd"/>
          </w:p>
        </w:tc>
        <w:tc>
          <w:tcPr>
            <w:tcW w:w="2956" w:type="dxa"/>
            <w:tcBorders>
              <w:top w:val="nil"/>
              <w:left w:val="nil"/>
              <w:bottom w:val="single" w:sz="8" w:space="0" w:color="auto"/>
              <w:right w:val="single" w:sz="8" w:space="0" w:color="auto"/>
            </w:tcBorders>
          </w:tcPr>
          <w:p w:rsidR="00AD2877" w:rsidRDefault="00AD2877" w:rsidP="00535EB6">
            <w:pPr>
              <w:spacing w:line="300" w:lineRule="exact"/>
              <w:jc w:val="left"/>
            </w:pPr>
            <w:r>
              <w:rPr>
                <w:rFonts w:ascii="宋体" w:hAnsi="宋体" w:cs="宋体" w:hint="eastAsia"/>
                <w:color w:val="333333"/>
                <w:kern w:val="0"/>
                <w:sz w:val="20"/>
                <w:lang w:bidi="ar"/>
              </w:rPr>
              <w:t>1.信访举报投诉类申请</w:t>
            </w:r>
          </w:p>
        </w:tc>
        <w:tc>
          <w:tcPr>
            <w:tcW w:w="619" w:type="dxa"/>
            <w:tcBorders>
              <w:top w:val="nil"/>
              <w:left w:val="nil"/>
              <w:bottom w:val="single" w:sz="8" w:space="0" w:color="auto"/>
              <w:right w:val="single" w:sz="8" w:space="0" w:color="auto"/>
            </w:tcBorders>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19" w:type="dxa"/>
            <w:tcBorders>
              <w:top w:val="nil"/>
              <w:left w:val="nil"/>
              <w:bottom w:val="single" w:sz="8" w:space="0" w:color="auto"/>
              <w:right w:val="single" w:sz="8" w:space="0" w:color="auto"/>
            </w:tcBorders>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19" w:type="dxa"/>
            <w:tcBorders>
              <w:top w:val="nil"/>
              <w:left w:val="nil"/>
              <w:bottom w:val="single" w:sz="8" w:space="0" w:color="auto"/>
              <w:right w:val="single" w:sz="8" w:space="0" w:color="auto"/>
            </w:tcBorders>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20"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r>
      <w:tr w:rsidR="00AD2877" w:rsidTr="00535EB6">
        <w:trPr>
          <w:jc w:val="center"/>
        </w:trPr>
        <w:tc>
          <w:tcPr>
            <w:tcW w:w="682" w:type="dxa"/>
            <w:vMerge/>
            <w:tcBorders>
              <w:top w:val="nil"/>
              <w:left w:val="single" w:sz="8" w:space="0" w:color="auto"/>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2956" w:type="dxa"/>
            <w:tcBorders>
              <w:top w:val="single" w:sz="8" w:space="0" w:color="auto"/>
              <w:left w:val="nil"/>
              <w:bottom w:val="single" w:sz="8" w:space="0" w:color="auto"/>
              <w:right w:val="single" w:sz="8" w:space="0" w:color="auto"/>
            </w:tcBorders>
          </w:tcPr>
          <w:p w:rsidR="00AD2877" w:rsidRDefault="00AD2877" w:rsidP="00535EB6">
            <w:pPr>
              <w:spacing w:line="300" w:lineRule="exact"/>
              <w:jc w:val="left"/>
            </w:pPr>
            <w:r>
              <w:rPr>
                <w:rFonts w:ascii="宋体" w:hAnsi="宋体" w:cs="宋体" w:hint="eastAsia"/>
                <w:color w:val="333333"/>
                <w:kern w:val="0"/>
                <w:sz w:val="20"/>
                <w:lang w:bidi="ar"/>
              </w:rPr>
              <w:t>2.重复申请</w:t>
            </w:r>
          </w:p>
        </w:tc>
        <w:tc>
          <w:tcPr>
            <w:tcW w:w="619" w:type="dxa"/>
            <w:tcBorders>
              <w:top w:val="single" w:sz="8" w:space="0" w:color="auto"/>
              <w:left w:val="nil"/>
              <w:bottom w:val="single" w:sz="8" w:space="0" w:color="auto"/>
              <w:right w:val="single" w:sz="8" w:space="0" w:color="auto"/>
            </w:tcBorders>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19" w:type="dxa"/>
            <w:tcBorders>
              <w:top w:val="single" w:sz="8" w:space="0" w:color="auto"/>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single" w:sz="8" w:space="0" w:color="auto"/>
              <w:left w:val="nil"/>
              <w:bottom w:val="single" w:sz="8" w:space="0" w:color="auto"/>
              <w:right w:val="single" w:sz="8" w:space="0" w:color="auto"/>
            </w:tcBorders>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20" w:type="dxa"/>
            <w:tcBorders>
              <w:top w:val="single" w:sz="8" w:space="0" w:color="auto"/>
              <w:left w:val="nil"/>
              <w:bottom w:val="single" w:sz="8" w:space="0" w:color="auto"/>
              <w:right w:val="single" w:sz="8" w:space="0" w:color="auto"/>
            </w:tcBorders>
          </w:tcPr>
          <w:p w:rsidR="00AD2877" w:rsidRDefault="00052440" w:rsidP="00535EB6">
            <w:pPr>
              <w:spacing w:line="300" w:lineRule="exact"/>
              <w:jc w:val="center"/>
            </w:pPr>
            <w:r>
              <w:rPr>
                <w:rFonts w:ascii="Calibri" w:hAnsi="Calibri" w:cs="Calibri" w:hint="eastAsia"/>
                <w:color w:val="333333"/>
                <w:kern w:val="0"/>
                <w:sz w:val="20"/>
                <w:lang w:bidi="ar"/>
              </w:rPr>
              <w:t>0</w:t>
            </w:r>
          </w:p>
        </w:tc>
        <w:tc>
          <w:tcPr>
            <w:tcW w:w="619" w:type="dxa"/>
            <w:tcBorders>
              <w:top w:val="single" w:sz="8" w:space="0" w:color="auto"/>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single" w:sz="8" w:space="0" w:color="auto"/>
              <w:left w:val="nil"/>
              <w:bottom w:val="single" w:sz="8" w:space="0" w:color="auto"/>
              <w:right w:val="single" w:sz="8" w:space="0" w:color="auto"/>
            </w:tcBorders>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19" w:type="dxa"/>
            <w:tcBorders>
              <w:top w:val="single" w:sz="8" w:space="0" w:color="auto"/>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r>
      <w:tr w:rsidR="00AD2877" w:rsidTr="00535EB6">
        <w:trPr>
          <w:jc w:val="center"/>
        </w:trPr>
        <w:tc>
          <w:tcPr>
            <w:tcW w:w="682" w:type="dxa"/>
            <w:vMerge/>
            <w:tcBorders>
              <w:top w:val="nil"/>
              <w:left w:val="single" w:sz="8" w:space="0" w:color="auto"/>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2956" w:type="dxa"/>
            <w:tcBorders>
              <w:top w:val="single" w:sz="8" w:space="0" w:color="auto"/>
              <w:left w:val="nil"/>
              <w:bottom w:val="single" w:sz="8" w:space="0" w:color="auto"/>
              <w:right w:val="single" w:sz="8" w:space="0" w:color="auto"/>
            </w:tcBorders>
          </w:tcPr>
          <w:p w:rsidR="00AD2877" w:rsidRDefault="00AD2877" w:rsidP="00535EB6">
            <w:pPr>
              <w:spacing w:line="300" w:lineRule="exact"/>
              <w:jc w:val="left"/>
            </w:pPr>
            <w:r>
              <w:rPr>
                <w:rFonts w:ascii="宋体" w:hAnsi="宋体" w:cs="宋体" w:hint="eastAsia"/>
                <w:color w:val="333333"/>
                <w:kern w:val="0"/>
                <w:sz w:val="20"/>
                <w:lang w:bidi="ar"/>
              </w:rPr>
              <w:t>3.要求提供公开出版物</w:t>
            </w:r>
          </w:p>
        </w:tc>
        <w:tc>
          <w:tcPr>
            <w:tcW w:w="619" w:type="dxa"/>
            <w:tcBorders>
              <w:top w:val="single" w:sz="8" w:space="0" w:color="auto"/>
              <w:left w:val="nil"/>
              <w:bottom w:val="single" w:sz="8" w:space="0" w:color="auto"/>
              <w:right w:val="single" w:sz="8" w:space="0" w:color="auto"/>
            </w:tcBorders>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19" w:type="dxa"/>
            <w:tcBorders>
              <w:top w:val="single" w:sz="8" w:space="0" w:color="auto"/>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single" w:sz="8" w:space="0" w:color="auto"/>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20" w:type="dxa"/>
            <w:tcBorders>
              <w:top w:val="single" w:sz="8" w:space="0" w:color="auto"/>
              <w:left w:val="nil"/>
              <w:bottom w:val="single" w:sz="8" w:space="0" w:color="auto"/>
              <w:right w:val="single" w:sz="8" w:space="0" w:color="auto"/>
            </w:tcBorders>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19" w:type="dxa"/>
            <w:tcBorders>
              <w:top w:val="single" w:sz="8" w:space="0" w:color="auto"/>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single" w:sz="8" w:space="0" w:color="auto"/>
              <w:left w:val="nil"/>
              <w:bottom w:val="single" w:sz="8" w:space="0" w:color="auto"/>
              <w:right w:val="single" w:sz="8" w:space="0" w:color="auto"/>
            </w:tcBorders>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19" w:type="dxa"/>
            <w:tcBorders>
              <w:top w:val="single" w:sz="8" w:space="0" w:color="auto"/>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r>
      <w:tr w:rsidR="00AD2877" w:rsidTr="00535EB6">
        <w:trPr>
          <w:jc w:val="center"/>
        </w:trPr>
        <w:tc>
          <w:tcPr>
            <w:tcW w:w="682" w:type="dxa"/>
            <w:vMerge/>
            <w:tcBorders>
              <w:top w:val="nil"/>
              <w:left w:val="single" w:sz="8" w:space="0" w:color="auto"/>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2956" w:type="dxa"/>
            <w:tcBorders>
              <w:top w:val="single" w:sz="8" w:space="0" w:color="auto"/>
              <w:left w:val="nil"/>
              <w:bottom w:val="single" w:sz="8" w:space="0" w:color="auto"/>
              <w:right w:val="single" w:sz="8" w:space="0" w:color="auto"/>
            </w:tcBorders>
          </w:tcPr>
          <w:p w:rsidR="00AD2877" w:rsidRDefault="00AD2877" w:rsidP="00535EB6">
            <w:pPr>
              <w:spacing w:line="300" w:lineRule="exact"/>
              <w:jc w:val="left"/>
            </w:pPr>
            <w:r>
              <w:rPr>
                <w:rFonts w:ascii="宋体" w:hAnsi="宋体" w:cs="宋体" w:hint="eastAsia"/>
                <w:color w:val="333333"/>
                <w:kern w:val="0"/>
                <w:sz w:val="20"/>
                <w:lang w:bidi="ar"/>
              </w:rPr>
              <w:t>4.无正当理由大量反复申请</w:t>
            </w:r>
          </w:p>
        </w:tc>
        <w:tc>
          <w:tcPr>
            <w:tcW w:w="619" w:type="dxa"/>
            <w:tcBorders>
              <w:top w:val="single" w:sz="8" w:space="0" w:color="auto"/>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Pr>
                <w:rFonts w:ascii="Calibri" w:hAnsi="Calibri" w:cs="Calibri" w:hint="eastAsia"/>
                <w:color w:val="333333"/>
                <w:kern w:val="0"/>
                <w:sz w:val="20"/>
                <w:lang w:bidi="ar"/>
              </w:rPr>
              <w:t>1</w:t>
            </w:r>
          </w:p>
        </w:tc>
        <w:tc>
          <w:tcPr>
            <w:tcW w:w="619" w:type="dxa"/>
            <w:tcBorders>
              <w:top w:val="single" w:sz="8" w:space="0" w:color="auto"/>
              <w:left w:val="nil"/>
              <w:bottom w:val="single" w:sz="8" w:space="0" w:color="auto"/>
              <w:right w:val="single" w:sz="8" w:space="0" w:color="auto"/>
            </w:tcBorders>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19" w:type="dxa"/>
            <w:tcBorders>
              <w:top w:val="single" w:sz="8" w:space="0" w:color="auto"/>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20" w:type="dxa"/>
            <w:tcBorders>
              <w:top w:val="single" w:sz="8" w:space="0" w:color="auto"/>
              <w:left w:val="nil"/>
              <w:bottom w:val="single" w:sz="8" w:space="0" w:color="auto"/>
              <w:right w:val="single" w:sz="8" w:space="0" w:color="auto"/>
            </w:tcBorders>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19" w:type="dxa"/>
            <w:tcBorders>
              <w:top w:val="single" w:sz="8" w:space="0" w:color="auto"/>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single" w:sz="8" w:space="0" w:color="auto"/>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single" w:sz="8" w:space="0" w:color="auto"/>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Pr>
                <w:rFonts w:ascii="Calibri" w:hAnsi="Calibri" w:cs="Calibri" w:hint="eastAsia"/>
                <w:color w:val="333333"/>
                <w:kern w:val="0"/>
                <w:sz w:val="20"/>
                <w:lang w:bidi="ar"/>
              </w:rPr>
              <w:t>1</w:t>
            </w:r>
          </w:p>
        </w:tc>
      </w:tr>
      <w:tr w:rsidR="00AD2877" w:rsidTr="00535EB6">
        <w:trPr>
          <w:trHeight w:val="779"/>
          <w:jc w:val="center"/>
        </w:trPr>
        <w:tc>
          <w:tcPr>
            <w:tcW w:w="682" w:type="dxa"/>
            <w:vMerge/>
            <w:tcBorders>
              <w:top w:val="nil"/>
              <w:left w:val="single" w:sz="8" w:space="0" w:color="auto"/>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2956" w:type="dxa"/>
            <w:tcBorders>
              <w:top w:val="nil"/>
              <w:left w:val="nil"/>
              <w:bottom w:val="outset" w:sz="6" w:space="0" w:color="auto"/>
              <w:right w:val="single" w:sz="8" w:space="0" w:color="auto"/>
            </w:tcBorders>
            <w:vAlign w:val="center"/>
          </w:tcPr>
          <w:p w:rsidR="00AD2877" w:rsidRDefault="00AD2877" w:rsidP="00535EB6">
            <w:pPr>
              <w:spacing w:line="300" w:lineRule="exact"/>
            </w:pPr>
            <w:r>
              <w:rPr>
                <w:rFonts w:ascii="宋体" w:hAnsi="宋体" w:cs="宋体" w:hint="eastAsia"/>
                <w:color w:val="333333"/>
                <w:kern w:val="0"/>
                <w:sz w:val="20"/>
                <w:lang w:bidi="ar"/>
              </w:rPr>
              <w:t>5.要求行政机关确认或重新出具已获取信息</w:t>
            </w:r>
          </w:p>
        </w:tc>
        <w:tc>
          <w:tcPr>
            <w:tcW w:w="619" w:type="dxa"/>
            <w:tcBorders>
              <w:top w:val="nil"/>
              <w:left w:val="nil"/>
              <w:bottom w:val="outset" w:sz="6" w:space="0" w:color="auto"/>
              <w:right w:val="single" w:sz="8" w:space="0" w:color="auto"/>
            </w:tcBorders>
          </w:tcPr>
          <w:p w:rsidR="00052440" w:rsidRDefault="00052440" w:rsidP="00535EB6">
            <w:pPr>
              <w:spacing w:line="300" w:lineRule="exact"/>
              <w:jc w:val="center"/>
              <w:rPr>
                <w:rFonts w:ascii="Calibri" w:hAnsi="Calibri" w:cs="Calibri"/>
                <w:color w:val="333333"/>
                <w:kern w:val="0"/>
                <w:sz w:val="20"/>
                <w:lang w:bidi="ar"/>
              </w:rPr>
            </w:pPr>
          </w:p>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19" w:type="dxa"/>
            <w:tcBorders>
              <w:top w:val="nil"/>
              <w:left w:val="nil"/>
              <w:bottom w:val="outset" w:sz="6" w:space="0" w:color="auto"/>
              <w:right w:val="single" w:sz="8" w:space="0" w:color="auto"/>
            </w:tcBorders>
          </w:tcPr>
          <w:p w:rsidR="00052440" w:rsidRDefault="00052440" w:rsidP="00535EB6">
            <w:pPr>
              <w:spacing w:line="300" w:lineRule="exact"/>
              <w:jc w:val="center"/>
              <w:rPr>
                <w:rFonts w:ascii="Calibri" w:hAnsi="Calibri" w:cs="Calibri"/>
                <w:color w:val="333333"/>
                <w:kern w:val="0"/>
                <w:sz w:val="20"/>
                <w:lang w:bidi="ar"/>
              </w:rPr>
            </w:pPr>
          </w:p>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outset" w:sz="6" w:space="0" w:color="auto"/>
              <w:right w:val="single" w:sz="8" w:space="0" w:color="auto"/>
            </w:tcBorders>
          </w:tcPr>
          <w:p w:rsidR="00052440" w:rsidRDefault="00052440" w:rsidP="00535EB6">
            <w:pPr>
              <w:spacing w:line="300" w:lineRule="exact"/>
              <w:jc w:val="center"/>
              <w:rPr>
                <w:rFonts w:ascii="Calibri" w:hAnsi="Calibri" w:cs="Calibri"/>
                <w:color w:val="333333"/>
                <w:kern w:val="0"/>
                <w:sz w:val="20"/>
                <w:lang w:bidi="ar"/>
              </w:rPr>
            </w:pPr>
          </w:p>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20" w:type="dxa"/>
            <w:tcBorders>
              <w:top w:val="nil"/>
              <w:left w:val="nil"/>
              <w:bottom w:val="outset" w:sz="6" w:space="0" w:color="auto"/>
              <w:right w:val="single" w:sz="8" w:space="0" w:color="auto"/>
            </w:tcBorders>
          </w:tcPr>
          <w:p w:rsidR="00052440" w:rsidRDefault="00052440" w:rsidP="00535EB6">
            <w:pPr>
              <w:spacing w:line="300" w:lineRule="exact"/>
              <w:jc w:val="center"/>
              <w:rPr>
                <w:rFonts w:ascii="Calibri" w:hAnsi="Calibri" w:cs="Calibri"/>
                <w:color w:val="333333"/>
                <w:kern w:val="0"/>
                <w:sz w:val="20"/>
                <w:lang w:bidi="ar"/>
              </w:rPr>
            </w:pPr>
          </w:p>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outset" w:sz="6" w:space="0" w:color="auto"/>
              <w:right w:val="single" w:sz="8" w:space="0" w:color="auto"/>
            </w:tcBorders>
          </w:tcPr>
          <w:p w:rsidR="00052440" w:rsidRDefault="00052440" w:rsidP="00535EB6">
            <w:pPr>
              <w:spacing w:line="300" w:lineRule="exact"/>
              <w:jc w:val="center"/>
              <w:rPr>
                <w:rFonts w:ascii="Calibri" w:hAnsi="Calibri" w:cs="Calibri"/>
                <w:color w:val="333333"/>
                <w:kern w:val="0"/>
                <w:sz w:val="20"/>
                <w:lang w:bidi="ar"/>
              </w:rPr>
            </w:pPr>
          </w:p>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19" w:type="dxa"/>
            <w:tcBorders>
              <w:top w:val="nil"/>
              <w:left w:val="nil"/>
              <w:bottom w:val="outset" w:sz="6" w:space="0" w:color="auto"/>
              <w:right w:val="single" w:sz="8" w:space="0" w:color="auto"/>
            </w:tcBorders>
          </w:tcPr>
          <w:p w:rsidR="00052440" w:rsidRDefault="00052440" w:rsidP="00535EB6">
            <w:pPr>
              <w:spacing w:line="300" w:lineRule="exact"/>
              <w:jc w:val="center"/>
              <w:rPr>
                <w:rFonts w:ascii="Calibri" w:hAnsi="Calibri" w:cs="Calibri"/>
                <w:color w:val="333333"/>
                <w:kern w:val="0"/>
                <w:sz w:val="20"/>
                <w:lang w:bidi="ar"/>
              </w:rPr>
            </w:pPr>
          </w:p>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19" w:type="dxa"/>
            <w:tcBorders>
              <w:top w:val="nil"/>
              <w:left w:val="nil"/>
              <w:bottom w:val="outset" w:sz="6" w:space="0" w:color="auto"/>
              <w:right w:val="single" w:sz="8" w:space="0" w:color="auto"/>
            </w:tcBorders>
          </w:tcPr>
          <w:p w:rsidR="00052440" w:rsidRDefault="00052440" w:rsidP="00535EB6">
            <w:pPr>
              <w:spacing w:line="300" w:lineRule="exact"/>
              <w:jc w:val="center"/>
              <w:rPr>
                <w:rFonts w:ascii="Calibri" w:hAnsi="Calibri" w:cs="Calibri"/>
                <w:color w:val="333333"/>
                <w:kern w:val="0"/>
                <w:sz w:val="20"/>
                <w:lang w:bidi="ar"/>
              </w:rPr>
            </w:pPr>
          </w:p>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r>
      <w:tr w:rsidR="00AD2877" w:rsidTr="00535EB6">
        <w:trPr>
          <w:jc w:val="center"/>
        </w:trPr>
        <w:tc>
          <w:tcPr>
            <w:tcW w:w="682" w:type="dxa"/>
            <w:vMerge/>
            <w:tcBorders>
              <w:top w:val="nil"/>
              <w:left w:val="single" w:sz="8" w:space="0" w:color="auto"/>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833" w:type="dxa"/>
            <w:vMerge w:val="restart"/>
            <w:tcBorders>
              <w:top w:val="outset" w:sz="6" w:space="0" w:color="auto"/>
              <w:left w:val="nil"/>
              <w:bottom w:val="outset" w:sz="6" w:space="0" w:color="auto"/>
              <w:right w:val="single" w:sz="8" w:space="0" w:color="auto"/>
            </w:tcBorders>
            <w:vAlign w:val="center"/>
          </w:tcPr>
          <w:p w:rsidR="00AD2877" w:rsidRDefault="00AD2877" w:rsidP="00535EB6">
            <w:pPr>
              <w:spacing w:line="300" w:lineRule="exact"/>
              <w:jc w:val="left"/>
            </w:pPr>
            <w:r>
              <w:rPr>
                <w:rFonts w:ascii="宋体" w:hAnsi="宋体" w:cs="宋体" w:hint="eastAsia"/>
                <w:color w:val="333333"/>
                <w:kern w:val="0"/>
                <w:sz w:val="20"/>
                <w:lang w:bidi="ar"/>
              </w:rPr>
              <w:t>（六）其他处理</w:t>
            </w:r>
          </w:p>
        </w:tc>
        <w:tc>
          <w:tcPr>
            <w:tcW w:w="2956" w:type="dxa"/>
            <w:tcBorders>
              <w:top w:val="nil"/>
              <w:left w:val="nil"/>
              <w:bottom w:val="single" w:sz="8" w:space="0" w:color="auto"/>
              <w:right w:val="single" w:sz="8" w:space="0" w:color="auto"/>
            </w:tcBorders>
            <w:vAlign w:val="center"/>
          </w:tcPr>
          <w:p w:rsidR="00AD2877" w:rsidRDefault="00AD2877" w:rsidP="00535EB6">
            <w:pPr>
              <w:spacing w:line="300" w:lineRule="exact"/>
            </w:pPr>
            <w:r>
              <w:rPr>
                <w:rFonts w:ascii="宋体" w:hAnsi="宋体" w:cs="宋体" w:hint="eastAsia"/>
                <w:color w:val="333333"/>
                <w:kern w:val="0"/>
                <w:sz w:val="20"/>
                <w:lang w:bidi="ar"/>
              </w:rPr>
              <w:t>1.申请人无正当理由逾期</w:t>
            </w:r>
            <w:proofErr w:type="gramStart"/>
            <w:r>
              <w:rPr>
                <w:rFonts w:ascii="宋体" w:hAnsi="宋体" w:cs="宋体" w:hint="eastAsia"/>
                <w:color w:val="333333"/>
                <w:kern w:val="0"/>
                <w:sz w:val="20"/>
                <w:lang w:bidi="ar"/>
              </w:rPr>
              <w:t>不</w:t>
            </w:r>
            <w:proofErr w:type="gramEnd"/>
            <w:r>
              <w:rPr>
                <w:rFonts w:ascii="宋体" w:hAnsi="宋体" w:cs="宋体" w:hint="eastAsia"/>
                <w:color w:val="333333"/>
                <w:kern w:val="0"/>
                <w:sz w:val="20"/>
                <w:lang w:bidi="ar"/>
              </w:rPr>
              <w:t>补正、行政机关</w:t>
            </w:r>
            <w:proofErr w:type="gramStart"/>
            <w:r>
              <w:rPr>
                <w:rFonts w:ascii="宋体" w:hAnsi="宋体" w:cs="宋体" w:hint="eastAsia"/>
                <w:color w:val="333333"/>
                <w:kern w:val="0"/>
                <w:sz w:val="20"/>
                <w:lang w:bidi="ar"/>
              </w:rPr>
              <w:t>不</w:t>
            </w:r>
            <w:proofErr w:type="gramEnd"/>
            <w:r>
              <w:rPr>
                <w:rFonts w:ascii="宋体" w:hAnsi="宋体" w:cs="宋体" w:hint="eastAsia"/>
                <w:color w:val="333333"/>
                <w:kern w:val="0"/>
                <w:sz w:val="20"/>
                <w:lang w:bidi="ar"/>
              </w:rPr>
              <w:t>再处理其政府信息公开申请</w:t>
            </w:r>
          </w:p>
        </w:tc>
        <w:tc>
          <w:tcPr>
            <w:tcW w:w="619" w:type="dxa"/>
            <w:tcBorders>
              <w:top w:val="nil"/>
              <w:left w:val="nil"/>
              <w:bottom w:val="single" w:sz="8" w:space="0" w:color="auto"/>
              <w:right w:val="single" w:sz="8" w:space="0" w:color="auto"/>
            </w:tcBorders>
            <w:vAlign w:val="center"/>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19" w:type="dxa"/>
            <w:tcBorders>
              <w:top w:val="nil"/>
              <w:left w:val="nil"/>
              <w:bottom w:val="single" w:sz="8" w:space="0" w:color="auto"/>
              <w:right w:val="single" w:sz="8" w:space="0" w:color="auto"/>
            </w:tcBorders>
            <w:vAlign w:val="center"/>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20" w:type="dxa"/>
            <w:tcBorders>
              <w:top w:val="nil"/>
              <w:left w:val="nil"/>
              <w:bottom w:val="single" w:sz="8" w:space="0" w:color="auto"/>
              <w:right w:val="single" w:sz="8" w:space="0" w:color="auto"/>
            </w:tcBorders>
            <w:vAlign w:val="center"/>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052440" w:rsidRDefault="00052440" w:rsidP="00535EB6">
            <w:pPr>
              <w:spacing w:line="300" w:lineRule="exact"/>
              <w:jc w:val="center"/>
              <w:rPr>
                <w:rFonts w:ascii="Calibri" w:hAnsi="Calibri" w:cs="Calibri"/>
                <w:color w:val="333333"/>
                <w:kern w:val="0"/>
                <w:sz w:val="20"/>
                <w:lang w:bidi="ar"/>
              </w:rPr>
            </w:pPr>
          </w:p>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r>
      <w:tr w:rsidR="00AD2877" w:rsidTr="00535EB6">
        <w:trPr>
          <w:jc w:val="center"/>
        </w:trPr>
        <w:tc>
          <w:tcPr>
            <w:tcW w:w="682" w:type="dxa"/>
            <w:vMerge/>
            <w:tcBorders>
              <w:top w:val="nil"/>
              <w:left w:val="single" w:sz="8" w:space="0" w:color="auto"/>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833" w:type="dxa"/>
            <w:vMerge/>
            <w:tcBorders>
              <w:top w:val="outset" w:sz="6" w:space="0" w:color="auto"/>
              <w:left w:val="nil"/>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2956" w:type="dxa"/>
            <w:tcBorders>
              <w:top w:val="nil"/>
              <w:left w:val="nil"/>
              <w:bottom w:val="single" w:sz="8" w:space="0" w:color="auto"/>
              <w:right w:val="single" w:sz="8" w:space="0" w:color="auto"/>
            </w:tcBorders>
            <w:vAlign w:val="center"/>
          </w:tcPr>
          <w:p w:rsidR="00AD2877" w:rsidRDefault="00AD2877" w:rsidP="00535EB6">
            <w:pPr>
              <w:spacing w:line="300" w:lineRule="exact"/>
            </w:pPr>
            <w:r>
              <w:rPr>
                <w:rFonts w:ascii="宋体" w:hAnsi="宋体" w:cs="宋体" w:hint="eastAsia"/>
                <w:color w:val="333333"/>
                <w:kern w:val="0"/>
                <w:sz w:val="20"/>
                <w:lang w:bidi="ar"/>
              </w:rPr>
              <w:t>2.申请人逾期未按收费通知要求缴纳费用、行政机关</w:t>
            </w:r>
            <w:proofErr w:type="gramStart"/>
            <w:r>
              <w:rPr>
                <w:rFonts w:ascii="宋体" w:hAnsi="宋体" w:cs="宋体" w:hint="eastAsia"/>
                <w:color w:val="333333"/>
                <w:kern w:val="0"/>
                <w:sz w:val="20"/>
                <w:lang w:bidi="ar"/>
              </w:rPr>
              <w:t>不</w:t>
            </w:r>
            <w:proofErr w:type="gramEnd"/>
            <w:r>
              <w:rPr>
                <w:rFonts w:ascii="宋体" w:hAnsi="宋体" w:cs="宋体" w:hint="eastAsia"/>
                <w:color w:val="333333"/>
                <w:kern w:val="0"/>
                <w:sz w:val="20"/>
                <w:lang w:bidi="ar"/>
              </w:rPr>
              <w:t>再处理其政府信息公开申请</w:t>
            </w:r>
          </w:p>
        </w:tc>
        <w:tc>
          <w:tcPr>
            <w:tcW w:w="619" w:type="dxa"/>
            <w:tcBorders>
              <w:top w:val="nil"/>
              <w:left w:val="nil"/>
              <w:bottom w:val="single" w:sz="8" w:space="0" w:color="auto"/>
              <w:right w:val="single" w:sz="8" w:space="0" w:color="auto"/>
            </w:tcBorders>
            <w:vAlign w:val="center"/>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19" w:type="dxa"/>
            <w:tcBorders>
              <w:top w:val="nil"/>
              <w:left w:val="nil"/>
              <w:bottom w:val="single" w:sz="8" w:space="0" w:color="auto"/>
              <w:right w:val="single" w:sz="8" w:space="0" w:color="auto"/>
            </w:tcBorders>
            <w:vAlign w:val="center"/>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19" w:type="dxa"/>
            <w:tcBorders>
              <w:top w:val="nil"/>
              <w:left w:val="nil"/>
              <w:bottom w:val="single" w:sz="8" w:space="0" w:color="auto"/>
              <w:right w:val="single" w:sz="8" w:space="0" w:color="auto"/>
            </w:tcBorders>
            <w:vAlign w:val="center"/>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20" w:type="dxa"/>
            <w:tcBorders>
              <w:top w:val="nil"/>
              <w:left w:val="nil"/>
              <w:bottom w:val="single" w:sz="8" w:space="0" w:color="auto"/>
              <w:right w:val="single" w:sz="8" w:space="0" w:color="auto"/>
            </w:tcBorders>
            <w:vAlign w:val="center"/>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19" w:type="dxa"/>
            <w:tcBorders>
              <w:top w:val="nil"/>
              <w:left w:val="nil"/>
              <w:bottom w:val="single" w:sz="8" w:space="0" w:color="auto"/>
              <w:right w:val="single" w:sz="8" w:space="0" w:color="auto"/>
            </w:tcBorders>
            <w:vAlign w:val="center"/>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19" w:type="dxa"/>
            <w:tcBorders>
              <w:top w:val="nil"/>
              <w:left w:val="nil"/>
              <w:bottom w:val="single" w:sz="8" w:space="0" w:color="auto"/>
              <w:right w:val="single" w:sz="8" w:space="0" w:color="auto"/>
            </w:tcBorders>
          </w:tcPr>
          <w:p w:rsidR="00052440" w:rsidRDefault="00052440" w:rsidP="00535EB6">
            <w:pPr>
              <w:spacing w:line="300" w:lineRule="exact"/>
              <w:jc w:val="center"/>
              <w:rPr>
                <w:rFonts w:ascii="Calibri" w:hAnsi="Calibri" w:cs="Calibri"/>
                <w:color w:val="333333"/>
                <w:kern w:val="0"/>
                <w:sz w:val="20"/>
                <w:lang w:bidi="ar"/>
              </w:rPr>
            </w:pPr>
          </w:p>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r>
      <w:tr w:rsidR="00AD2877" w:rsidTr="00535EB6">
        <w:trPr>
          <w:jc w:val="center"/>
        </w:trPr>
        <w:tc>
          <w:tcPr>
            <w:tcW w:w="682" w:type="dxa"/>
            <w:vMerge/>
            <w:tcBorders>
              <w:top w:val="nil"/>
              <w:left w:val="single" w:sz="8" w:space="0" w:color="auto"/>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833" w:type="dxa"/>
            <w:vMerge/>
            <w:tcBorders>
              <w:top w:val="outset" w:sz="6" w:space="0" w:color="auto"/>
              <w:left w:val="nil"/>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2956" w:type="dxa"/>
            <w:tcBorders>
              <w:top w:val="nil"/>
              <w:left w:val="nil"/>
              <w:bottom w:val="single" w:sz="8" w:space="0" w:color="auto"/>
              <w:right w:val="single" w:sz="8" w:space="0" w:color="auto"/>
            </w:tcBorders>
            <w:vAlign w:val="center"/>
          </w:tcPr>
          <w:p w:rsidR="00AD2877" w:rsidRDefault="00AD2877" w:rsidP="00535EB6">
            <w:pPr>
              <w:spacing w:line="300" w:lineRule="exact"/>
              <w:jc w:val="left"/>
            </w:pPr>
            <w:r>
              <w:rPr>
                <w:rFonts w:ascii="宋体" w:hAnsi="宋体" w:cs="宋体" w:hint="eastAsia"/>
                <w:color w:val="333333"/>
                <w:kern w:val="0"/>
                <w:sz w:val="20"/>
                <w:lang w:bidi="ar"/>
              </w:rPr>
              <w:t>3.其他</w:t>
            </w:r>
          </w:p>
        </w:tc>
        <w:tc>
          <w:tcPr>
            <w:tcW w:w="619" w:type="dxa"/>
            <w:tcBorders>
              <w:top w:val="nil"/>
              <w:left w:val="nil"/>
              <w:bottom w:val="single" w:sz="8" w:space="0" w:color="auto"/>
              <w:right w:val="single" w:sz="8" w:space="0" w:color="auto"/>
            </w:tcBorders>
            <w:vAlign w:val="center"/>
          </w:tcPr>
          <w:p w:rsidR="00AD2877" w:rsidRDefault="00AD2877" w:rsidP="00535EB6">
            <w:pPr>
              <w:spacing w:line="300" w:lineRule="exact"/>
              <w:jc w:val="center"/>
            </w:pPr>
            <w:r>
              <w:rPr>
                <w:rFonts w:ascii="Calibri" w:hAnsi="Calibri" w:cs="Calibri"/>
                <w:color w:val="333333"/>
                <w:kern w:val="0"/>
                <w:sz w:val="20"/>
                <w:lang w:bidi="ar"/>
              </w:rPr>
              <w:t> </w:t>
            </w:r>
            <w:r>
              <w:rPr>
                <w:rFonts w:ascii="Calibri" w:hAnsi="Calibri" w:cs="Calibri" w:hint="eastAsia"/>
                <w:color w:val="333333"/>
                <w:kern w:val="0"/>
                <w:sz w:val="20"/>
                <w:lang w:bidi="ar"/>
              </w:rPr>
              <w:t>1</w:t>
            </w:r>
          </w:p>
        </w:tc>
        <w:tc>
          <w:tcPr>
            <w:tcW w:w="619" w:type="dxa"/>
            <w:tcBorders>
              <w:top w:val="nil"/>
              <w:left w:val="nil"/>
              <w:bottom w:val="single" w:sz="8" w:space="0" w:color="auto"/>
              <w:right w:val="single" w:sz="8" w:space="0" w:color="auto"/>
            </w:tcBorders>
            <w:vAlign w:val="center"/>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19" w:type="dxa"/>
            <w:tcBorders>
              <w:top w:val="nil"/>
              <w:left w:val="nil"/>
              <w:bottom w:val="single" w:sz="8" w:space="0" w:color="auto"/>
              <w:right w:val="single" w:sz="8" w:space="0" w:color="auto"/>
            </w:tcBorders>
            <w:vAlign w:val="center"/>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20" w:type="dxa"/>
            <w:tcBorders>
              <w:top w:val="nil"/>
              <w:left w:val="nil"/>
              <w:bottom w:val="single" w:sz="8" w:space="0" w:color="auto"/>
              <w:right w:val="single" w:sz="8" w:space="0" w:color="auto"/>
            </w:tcBorders>
            <w:vAlign w:val="center"/>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color w:val="333333"/>
                <w:kern w:val="0"/>
                <w:sz w:val="20"/>
                <w:lang w:bidi="ar"/>
              </w:rPr>
              <w:t> </w:t>
            </w:r>
            <w:r>
              <w:rPr>
                <w:rFonts w:ascii="Calibri" w:hAnsi="Calibri" w:cs="Calibri" w:hint="eastAsia"/>
                <w:color w:val="333333"/>
                <w:kern w:val="0"/>
                <w:sz w:val="20"/>
                <w:lang w:bidi="ar"/>
              </w:rPr>
              <w:t>1</w:t>
            </w:r>
          </w:p>
        </w:tc>
      </w:tr>
      <w:tr w:rsidR="00AD2877" w:rsidTr="00535EB6">
        <w:trPr>
          <w:jc w:val="center"/>
        </w:trPr>
        <w:tc>
          <w:tcPr>
            <w:tcW w:w="682" w:type="dxa"/>
            <w:vMerge/>
            <w:tcBorders>
              <w:top w:val="nil"/>
              <w:left w:val="single" w:sz="8" w:space="0" w:color="auto"/>
              <w:bottom w:val="outset" w:sz="6" w:space="0" w:color="auto"/>
              <w:right w:val="single" w:sz="8" w:space="0" w:color="auto"/>
            </w:tcBorders>
            <w:vAlign w:val="center"/>
          </w:tcPr>
          <w:p w:rsidR="00AD2877" w:rsidRDefault="00AD2877" w:rsidP="00535EB6">
            <w:pPr>
              <w:spacing w:line="300" w:lineRule="exact"/>
              <w:jc w:val="left"/>
              <w:rPr>
                <w:rFonts w:ascii="宋体" w:hAnsi="宋体" w:cs="宋体"/>
                <w:color w:val="333333"/>
                <w:szCs w:val="21"/>
              </w:rPr>
            </w:pPr>
          </w:p>
        </w:tc>
        <w:tc>
          <w:tcPr>
            <w:tcW w:w="3789" w:type="dxa"/>
            <w:gridSpan w:val="2"/>
            <w:tcBorders>
              <w:top w:val="nil"/>
              <w:left w:val="nil"/>
              <w:bottom w:val="single" w:sz="8" w:space="0" w:color="auto"/>
              <w:right w:val="single" w:sz="8" w:space="0" w:color="auto"/>
            </w:tcBorders>
            <w:vAlign w:val="center"/>
          </w:tcPr>
          <w:p w:rsidR="00AD2877" w:rsidRDefault="00AD2877" w:rsidP="00535EB6">
            <w:pPr>
              <w:spacing w:line="300" w:lineRule="exact"/>
              <w:jc w:val="left"/>
            </w:pPr>
            <w:r>
              <w:rPr>
                <w:rFonts w:ascii="宋体" w:hAnsi="宋体" w:cs="宋体" w:hint="eastAsia"/>
                <w:color w:val="333333"/>
                <w:kern w:val="0"/>
                <w:sz w:val="20"/>
                <w:lang w:bidi="ar"/>
              </w:rPr>
              <w:t>（七）总计</w:t>
            </w:r>
          </w:p>
        </w:tc>
        <w:tc>
          <w:tcPr>
            <w:tcW w:w="619" w:type="dxa"/>
            <w:tcBorders>
              <w:top w:val="nil"/>
              <w:left w:val="nil"/>
              <w:bottom w:val="single" w:sz="8" w:space="0" w:color="auto"/>
              <w:right w:val="single" w:sz="8" w:space="0" w:color="auto"/>
            </w:tcBorders>
            <w:vAlign w:val="center"/>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20" w:type="dxa"/>
            <w:tcBorders>
              <w:top w:val="nil"/>
              <w:left w:val="nil"/>
              <w:bottom w:val="single" w:sz="8" w:space="0" w:color="auto"/>
              <w:right w:val="single" w:sz="8" w:space="0" w:color="auto"/>
            </w:tcBorders>
            <w:vAlign w:val="center"/>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19" w:type="dxa"/>
            <w:tcBorders>
              <w:top w:val="nil"/>
              <w:left w:val="nil"/>
              <w:bottom w:val="single" w:sz="8" w:space="0" w:color="auto"/>
              <w:right w:val="single" w:sz="8" w:space="0" w:color="auto"/>
            </w:tcBorders>
          </w:tcPr>
          <w:p w:rsidR="00AD2877" w:rsidRDefault="00AD2877" w:rsidP="00535EB6">
            <w:pPr>
              <w:spacing w:line="300" w:lineRule="exact"/>
              <w:jc w:val="center"/>
            </w:pPr>
            <w:r>
              <w:rPr>
                <w:rFonts w:ascii="Calibri" w:hAnsi="Calibri" w:cs="Calibri" w:hint="eastAsia"/>
                <w:color w:val="333333"/>
                <w:kern w:val="0"/>
                <w:sz w:val="20"/>
                <w:lang w:bidi="ar"/>
              </w:rPr>
              <w:t>3</w:t>
            </w:r>
            <w:r>
              <w:rPr>
                <w:rFonts w:ascii="Calibri" w:hAnsi="Calibri" w:cs="Calibri"/>
                <w:color w:val="333333"/>
                <w:kern w:val="0"/>
                <w:sz w:val="20"/>
                <w:lang w:bidi="ar"/>
              </w:rPr>
              <w:t> </w:t>
            </w:r>
          </w:p>
        </w:tc>
      </w:tr>
      <w:tr w:rsidR="00AD2877" w:rsidTr="00535EB6">
        <w:trPr>
          <w:jc w:val="center"/>
        </w:trPr>
        <w:tc>
          <w:tcPr>
            <w:tcW w:w="4471" w:type="dxa"/>
            <w:gridSpan w:val="3"/>
            <w:tcBorders>
              <w:top w:val="nil"/>
              <w:left w:val="single" w:sz="8" w:space="0" w:color="auto"/>
              <w:bottom w:val="single" w:sz="8" w:space="0" w:color="auto"/>
              <w:right w:val="single" w:sz="8" w:space="0" w:color="auto"/>
            </w:tcBorders>
            <w:vAlign w:val="center"/>
          </w:tcPr>
          <w:p w:rsidR="00AD2877" w:rsidRDefault="00AD2877" w:rsidP="00535EB6">
            <w:pPr>
              <w:spacing w:line="300" w:lineRule="exact"/>
              <w:jc w:val="left"/>
            </w:pPr>
            <w:r>
              <w:rPr>
                <w:rFonts w:ascii="宋体" w:hAnsi="宋体" w:cs="宋体" w:hint="eastAsia"/>
                <w:color w:val="333333"/>
                <w:kern w:val="0"/>
                <w:sz w:val="20"/>
                <w:lang w:bidi="ar"/>
              </w:rPr>
              <w:t>四、结转下年度继续办理</w:t>
            </w:r>
          </w:p>
        </w:tc>
        <w:tc>
          <w:tcPr>
            <w:tcW w:w="619" w:type="dxa"/>
            <w:tcBorders>
              <w:top w:val="nil"/>
              <w:left w:val="nil"/>
              <w:bottom w:val="single" w:sz="8" w:space="0" w:color="auto"/>
              <w:right w:val="single" w:sz="8" w:space="0" w:color="auto"/>
            </w:tcBorders>
            <w:vAlign w:val="center"/>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19" w:type="dxa"/>
            <w:tcBorders>
              <w:top w:val="nil"/>
              <w:left w:val="nil"/>
              <w:bottom w:val="single" w:sz="8" w:space="0" w:color="auto"/>
              <w:right w:val="single" w:sz="8" w:space="0" w:color="auto"/>
            </w:tcBorders>
            <w:vAlign w:val="center"/>
          </w:tcPr>
          <w:p w:rsidR="00AD2877" w:rsidRDefault="00AD2877" w:rsidP="00535EB6">
            <w:pPr>
              <w:spacing w:line="300" w:lineRule="exact"/>
              <w:jc w:val="center"/>
            </w:pPr>
            <w:r>
              <w:rPr>
                <w:rFonts w:ascii="Calibri" w:hAnsi="Calibri" w:cs="Calibri"/>
                <w:color w:val="333333"/>
                <w:kern w:val="0"/>
                <w:sz w:val="20"/>
                <w:lang w:bidi="ar"/>
              </w:rPr>
              <w:t> </w:t>
            </w:r>
            <w:r w:rsidR="00052440">
              <w:rPr>
                <w:rFonts w:ascii="Calibri" w:hAnsi="Calibri" w:cs="Calibri" w:hint="eastAsia"/>
                <w:color w:val="333333"/>
                <w:kern w:val="0"/>
                <w:sz w:val="20"/>
                <w:lang w:bidi="ar"/>
              </w:rPr>
              <w:t>0</w:t>
            </w:r>
          </w:p>
        </w:tc>
        <w:tc>
          <w:tcPr>
            <w:tcW w:w="620" w:type="dxa"/>
            <w:tcBorders>
              <w:top w:val="nil"/>
              <w:left w:val="nil"/>
              <w:bottom w:val="single" w:sz="8" w:space="0" w:color="auto"/>
              <w:right w:val="single" w:sz="8" w:space="0" w:color="auto"/>
            </w:tcBorders>
            <w:vAlign w:val="center"/>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19" w:type="dxa"/>
            <w:tcBorders>
              <w:top w:val="nil"/>
              <w:left w:val="nil"/>
              <w:bottom w:val="single" w:sz="8" w:space="0" w:color="auto"/>
              <w:right w:val="single" w:sz="8" w:space="0" w:color="auto"/>
            </w:tcBorders>
            <w:vAlign w:val="center"/>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19" w:type="dxa"/>
            <w:tcBorders>
              <w:top w:val="nil"/>
              <w:left w:val="nil"/>
              <w:bottom w:val="single" w:sz="8" w:space="0" w:color="auto"/>
              <w:right w:val="single" w:sz="8" w:space="0" w:color="auto"/>
            </w:tcBorders>
            <w:vAlign w:val="center"/>
          </w:tcPr>
          <w:p w:rsidR="00AD2877" w:rsidRDefault="00052440" w:rsidP="00535EB6">
            <w:pPr>
              <w:spacing w:line="300" w:lineRule="exact"/>
              <w:jc w:val="center"/>
            </w:pPr>
            <w:r>
              <w:rPr>
                <w:rFonts w:ascii="Calibri" w:hAnsi="Calibri" w:cs="Calibri" w:hint="eastAsia"/>
                <w:color w:val="333333"/>
                <w:kern w:val="0"/>
                <w:sz w:val="20"/>
                <w:lang w:bidi="ar"/>
              </w:rPr>
              <w:t>0</w:t>
            </w:r>
            <w:r w:rsidR="00AD2877">
              <w:rPr>
                <w:rFonts w:ascii="Calibri" w:hAnsi="Calibri" w:cs="Calibri"/>
                <w:color w:val="333333"/>
                <w:kern w:val="0"/>
                <w:sz w:val="20"/>
                <w:lang w:bidi="ar"/>
              </w:rPr>
              <w:t> </w:t>
            </w:r>
          </w:p>
        </w:tc>
        <w:tc>
          <w:tcPr>
            <w:tcW w:w="619" w:type="dxa"/>
            <w:tcBorders>
              <w:top w:val="nil"/>
              <w:left w:val="nil"/>
              <w:bottom w:val="single" w:sz="8" w:space="0" w:color="auto"/>
              <w:right w:val="single" w:sz="8" w:space="0" w:color="auto"/>
            </w:tcBorders>
          </w:tcPr>
          <w:p w:rsidR="00AD2877" w:rsidRDefault="00052440" w:rsidP="00052440">
            <w:pPr>
              <w:spacing w:line="300" w:lineRule="exact"/>
              <w:ind w:firstLineChars="100" w:firstLine="210"/>
              <w:jc w:val="left"/>
              <w:rPr>
                <w:rFonts w:ascii="宋体" w:hAnsi="宋体" w:cs="宋体"/>
                <w:color w:val="333333"/>
                <w:szCs w:val="21"/>
              </w:rPr>
            </w:pPr>
            <w:r>
              <w:rPr>
                <w:rFonts w:ascii="宋体" w:hAnsi="宋体" w:cs="宋体" w:hint="eastAsia"/>
                <w:color w:val="333333"/>
                <w:szCs w:val="21"/>
              </w:rPr>
              <w:t>0</w:t>
            </w:r>
          </w:p>
        </w:tc>
      </w:tr>
    </w:tbl>
    <w:p w:rsidR="00AD2877" w:rsidRDefault="00AD2877" w:rsidP="00AD2877">
      <w:pPr>
        <w:spacing w:line="432" w:lineRule="auto"/>
        <w:jc w:val="center"/>
        <w:rPr>
          <w:rFonts w:ascii="宋体" w:hAnsi="宋体" w:cs="宋体"/>
          <w:color w:val="333333"/>
          <w:sz w:val="24"/>
          <w:szCs w:val="24"/>
        </w:rPr>
      </w:pPr>
    </w:p>
    <w:p w:rsidR="00AD2877" w:rsidRPr="00A9581C" w:rsidRDefault="00AD2877" w:rsidP="00AD2877">
      <w:pPr>
        <w:pStyle w:val="a3"/>
        <w:spacing w:line="432" w:lineRule="auto"/>
        <w:ind w:firstLine="420"/>
        <w:jc w:val="both"/>
        <w:rPr>
          <w:rFonts w:ascii="宋体" w:hAnsi="宋体" w:cs="宋体"/>
          <w:sz w:val="28"/>
          <w:szCs w:val="28"/>
        </w:rPr>
      </w:pPr>
      <w:r w:rsidRPr="00A9581C">
        <w:rPr>
          <w:rFonts w:ascii="宋体" w:hAnsi="宋体" w:cs="宋体" w:hint="eastAsia"/>
          <w:b/>
          <w:color w:val="333333"/>
          <w:sz w:val="28"/>
          <w:szCs w:val="28"/>
        </w:rPr>
        <w:t>四、政府信息公开行政复议、行政诉讼情况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590"/>
        <w:gridCol w:w="590"/>
        <w:gridCol w:w="590"/>
        <w:gridCol w:w="590"/>
        <w:gridCol w:w="590"/>
        <w:gridCol w:w="590"/>
        <w:gridCol w:w="591"/>
        <w:gridCol w:w="590"/>
        <w:gridCol w:w="591"/>
        <w:gridCol w:w="591"/>
        <w:gridCol w:w="591"/>
        <w:gridCol w:w="591"/>
        <w:gridCol w:w="591"/>
        <w:gridCol w:w="590"/>
      </w:tblGrid>
      <w:tr w:rsidR="00AD2877" w:rsidTr="00535EB6">
        <w:trPr>
          <w:jc w:val="center"/>
        </w:trPr>
        <w:tc>
          <w:tcPr>
            <w:tcW w:w="2950" w:type="dxa"/>
            <w:gridSpan w:val="5"/>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宋体" w:hAnsi="宋体" w:cs="宋体" w:hint="eastAsia"/>
                <w:color w:val="333333"/>
                <w:kern w:val="0"/>
                <w:sz w:val="20"/>
                <w:lang w:bidi="ar"/>
              </w:rPr>
              <w:t>行政复议</w:t>
            </w:r>
          </w:p>
        </w:tc>
        <w:tc>
          <w:tcPr>
            <w:tcW w:w="5906" w:type="dxa"/>
            <w:gridSpan w:val="10"/>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宋体" w:hAnsi="宋体" w:cs="宋体" w:hint="eastAsia"/>
                <w:color w:val="333333"/>
                <w:kern w:val="0"/>
                <w:sz w:val="20"/>
                <w:lang w:bidi="ar"/>
              </w:rPr>
              <w:t>行政诉讼</w:t>
            </w:r>
          </w:p>
        </w:tc>
      </w:tr>
      <w:tr w:rsidR="00AD2877" w:rsidTr="00535EB6">
        <w:trPr>
          <w:jc w:val="center"/>
        </w:trPr>
        <w:tc>
          <w:tcPr>
            <w:tcW w:w="590" w:type="dxa"/>
            <w:vMerge w:val="restart"/>
            <w:tcBorders>
              <w:top w:val="nil"/>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宋体" w:hAnsi="宋体" w:cs="宋体" w:hint="eastAsia"/>
                <w:color w:val="333333"/>
                <w:kern w:val="0"/>
                <w:sz w:val="20"/>
                <w:lang w:bidi="ar"/>
              </w:rPr>
              <w:lastRenderedPageBreak/>
              <w:t>结果维持</w:t>
            </w:r>
          </w:p>
        </w:tc>
        <w:tc>
          <w:tcPr>
            <w:tcW w:w="590" w:type="dxa"/>
            <w:vMerge w:val="restart"/>
            <w:tcBorders>
              <w:top w:val="nil"/>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宋体" w:hAnsi="宋体" w:cs="宋体" w:hint="eastAsia"/>
                <w:color w:val="333333"/>
                <w:kern w:val="0"/>
                <w:sz w:val="20"/>
                <w:lang w:bidi="ar"/>
              </w:rPr>
              <w:t>结果</w:t>
            </w:r>
            <w:r>
              <w:rPr>
                <w:rFonts w:ascii="宋体" w:hAnsi="宋体" w:cs="宋体" w:hint="eastAsia"/>
                <w:color w:val="333333"/>
                <w:kern w:val="0"/>
                <w:sz w:val="20"/>
                <w:lang w:bidi="ar"/>
              </w:rPr>
              <w:br/>
              <w:t>纠正</w:t>
            </w:r>
          </w:p>
        </w:tc>
        <w:tc>
          <w:tcPr>
            <w:tcW w:w="590" w:type="dxa"/>
            <w:vMerge w:val="restart"/>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宋体" w:hAnsi="宋体" w:cs="宋体" w:hint="eastAsia"/>
                <w:color w:val="333333"/>
                <w:kern w:val="0"/>
                <w:sz w:val="20"/>
                <w:lang w:bidi="ar"/>
              </w:rPr>
              <w:t>其他</w:t>
            </w:r>
            <w:r>
              <w:rPr>
                <w:rFonts w:ascii="宋体" w:hAnsi="宋体" w:cs="宋体" w:hint="eastAsia"/>
                <w:color w:val="333333"/>
                <w:kern w:val="0"/>
                <w:sz w:val="20"/>
                <w:lang w:bidi="ar"/>
              </w:rPr>
              <w:br/>
              <w:t>结果</w:t>
            </w:r>
          </w:p>
        </w:tc>
        <w:tc>
          <w:tcPr>
            <w:tcW w:w="590" w:type="dxa"/>
            <w:vMerge w:val="restart"/>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宋体" w:hAnsi="宋体" w:cs="宋体" w:hint="eastAsia"/>
                <w:color w:val="333333"/>
                <w:kern w:val="0"/>
                <w:sz w:val="20"/>
                <w:lang w:bidi="ar"/>
              </w:rPr>
              <w:t>尚未</w:t>
            </w:r>
            <w:r>
              <w:rPr>
                <w:rFonts w:ascii="宋体" w:hAnsi="宋体" w:cs="宋体" w:hint="eastAsia"/>
                <w:color w:val="333333"/>
                <w:kern w:val="0"/>
                <w:sz w:val="20"/>
                <w:lang w:bidi="ar"/>
              </w:rPr>
              <w:br/>
              <w:t>审结</w:t>
            </w:r>
          </w:p>
        </w:tc>
        <w:tc>
          <w:tcPr>
            <w:tcW w:w="590" w:type="dxa"/>
            <w:vMerge w:val="restart"/>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宋体" w:hAnsi="宋体" w:cs="宋体" w:hint="eastAsia"/>
                <w:color w:val="333333"/>
                <w:kern w:val="0"/>
                <w:sz w:val="20"/>
                <w:lang w:bidi="ar"/>
              </w:rPr>
              <w:t>总计</w:t>
            </w:r>
          </w:p>
        </w:tc>
        <w:tc>
          <w:tcPr>
            <w:tcW w:w="2952" w:type="dxa"/>
            <w:gridSpan w:val="5"/>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宋体" w:hAnsi="宋体" w:cs="宋体" w:hint="eastAsia"/>
                <w:color w:val="333333"/>
                <w:kern w:val="0"/>
                <w:sz w:val="20"/>
                <w:lang w:bidi="ar"/>
              </w:rPr>
              <w:t>未经复议直接起诉</w:t>
            </w:r>
          </w:p>
        </w:tc>
        <w:tc>
          <w:tcPr>
            <w:tcW w:w="2954" w:type="dxa"/>
            <w:gridSpan w:val="5"/>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宋体" w:hAnsi="宋体" w:cs="宋体" w:hint="eastAsia"/>
                <w:color w:val="333333"/>
                <w:kern w:val="0"/>
                <w:sz w:val="20"/>
                <w:lang w:bidi="ar"/>
              </w:rPr>
              <w:t>复议后起诉</w:t>
            </w:r>
          </w:p>
        </w:tc>
      </w:tr>
      <w:tr w:rsidR="00AD2877" w:rsidTr="00535EB6">
        <w:trPr>
          <w:jc w:val="center"/>
        </w:trPr>
        <w:tc>
          <w:tcPr>
            <w:tcW w:w="590" w:type="dxa"/>
            <w:vMerge/>
            <w:tcBorders>
              <w:top w:val="nil"/>
              <w:left w:val="single" w:sz="4" w:space="0" w:color="auto"/>
              <w:bottom w:val="single" w:sz="4" w:space="0" w:color="auto"/>
              <w:right w:val="single" w:sz="4" w:space="0" w:color="auto"/>
            </w:tcBorders>
            <w:vAlign w:val="center"/>
          </w:tcPr>
          <w:p w:rsidR="00AD2877" w:rsidRDefault="00AD2877" w:rsidP="00535EB6">
            <w:pPr>
              <w:jc w:val="left"/>
              <w:rPr>
                <w:rFonts w:ascii="宋体" w:hAnsi="宋体" w:cs="宋体"/>
                <w:color w:val="333333"/>
                <w:szCs w:val="21"/>
              </w:rPr>
            </w:pPr>
          </w:p>
        </w:tc>
        <w:tc>
          <w:tcPr>
            <w:tcW w:w="590" w:type="dxa"/>
            <w:vMerge/>
            <w:tcBorders>
              <w:top w:val="nil"/>
              <w:left w:val="single" w:sz="4" w:space="0" w:color="auto"/>
              <w:bottom w:val="single" w:sz="4" w:space="0" w:color="auto"/>
              <w:right w:val="single" w:sz="4" w:space="0" w:color="auto"/>
            </w:tcBorders>
            <w:vAlign w:val="center"/>
          </w:tcPr>
          <w:p w:rsidR="00AD2877" w:rsidRDefault="00AD2877" w:rsidP="00535EB6">
            <w:pPr>
              <w:jc w:val="left"/>
              <w:rPr>
                <w:rFonts w:ascii="宋体" w:hAnsi="宋体" w:cs="宋体"/>
                <w:color w:val="333333"/>
                <w:szCs w:val="21"/>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AD2877" w:rsidRDefault="00AD2877" w:rsidP="00535EB6">
            <w:pPr>
              <w:jc w:val="left"/>
              <w:rPr>
                <w:rFonts w:ascii="宋体" w:hAnsi="宋体" w:cs="宋体"/>
                <w:color w:val="333333"/>
                <w:szCs w:val="21"/>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AD2877" w:rsidRDefault="00AD2877" w:rsidP="00535EB6">
            <w:pPr>
              <w:jc w:val="left"/>
              <w:rPr>
                <w:rFonts w:ascii="宋体" w:hAnsi="宋体" w:cs="宋体"/>
                <w:color w:val="333333"/>
                <w:szCs w:val="21"/>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AD2877" w:rsidRDefault="00AD2877" w:rsidP="00535EB6">
            <w:pPr>
              <w:jc w:val="left"/>
              <w:rPr>
                <w:rFonts w:ascii="宋体" w:hAnsi="宋体" w:cs="宋体"/>
                <w:color w:val="333333"/>
                <w:szCs w:val="21"/>
              </w:rPr>
            </w:pPr>
          </w:p>
        </w:tc>
        <w:tc>
          <w:tcPr>
            <w:tcW w:w="590"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宋体" w:hAnsi="宋体" w:cs="宋体" w:hint="eastAsia"/>
                <w:color w:val="333333"/>
                <w:kern w:val="0"/>
                <w:sz w:val="20"/>
                <w:lang w:bidi="ar"/>
              </w:rPr>
              <w:t>结果</w:t>
            </w:r>
            <w:r>
              <w:rPr>
                <w:rFonts w:ascii="宋体" w:hAnsi="宋体" w:cs="宋体" w:hint="eastAsia"/>
                <w:color w:val="333333"/>
                <w:kern w:val="0"/>
                <w:sz w:val="20"/>
                <w:lang w:bidi="ar"/>
              </w:rPr>
              <w:br/>
              <w:t>维持</w:t>
            </w:r>
          </w:p>
        </w:tc>
        <w:tc>
          <w:tcPr>
            <w:tcW w:w="590"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宋体" w:hAnsi="宋体" w:cs="宋体" w:hint="eastAsia"/>
                <w:color w:val="333333"/>
                <w:kern w:val="0"/>
                <w:sz w:val="20"/>
                <w:lang w:bidi="ar"/>
              </w:rPr>
              <w:t>结果</w:t>
            </w:r>
            <w:r>
              <w:rPr>
                <w:rFonts w:ascii="宋体" w:hAnsi="宋体" w:cs="宋体" w:hint="eastAsia"/>
                <w:color w:val="333333"/>
                <w:kern w:val="0"/>
                <w:sz w:val="20"/>
                <w:lang w:bidi="ar"/>
              </w:rPr>
              <w:br/>
              <w:t>纠正</w:t>
            </w:r>
          </w:p>
        </w:tc>
        <w:tc>
          <w:tcPr>
            <w:tcW w:w="591"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宋体" w:hAnsi="宋体" w:cs="宋体" w:hint="eastAsia"/>
                <w:color w:val="333333"/>
                <w:kern w:val="0"/>
                <w:sz w:val="20"/>
                <w:lang w:bidi="ar"/>
              </w:rPr>
              <w:t>其他</w:t>
            </w:r>
            <w:r>
              <w:rPr>
                <w:rFonts w:ascii="宋体" w:hAnsi="宋体" w:cs="宋体" w:hint="eastAsia"/>
                <w:color w:val="333333"/>
                <w:kern w:val="0"/>
                <w:sz w:val="20"/>
                <w:lang w:bidi="ar"/>
              </w:rPr>
              <w:br/>
              <w:t>结果</w:t>
            </w:r>
          </w:p>
        </w:tc>
        <w:tc>
          <w:tcPr>
            <w:tcW w:w="590"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宋体" w:hAnsi="宋体" w:cs="宋体" w:hint="eastAsia"/>
                <w:color w:val="333333"/>
                <w:kern w:val="0"/>
                <w:sz w:val="20"/>
                <w:lang w:bidi="ar"/>
              </w:rPr>
              <w:t>尚未</w:t>
            </w:r>
            <w:r>
              <w:rPr>
                <w:rFonts w:ascii="宋体" w:hAnsi="宋体" w:cs="宋体" w:hint="eastAsia"/>
                <w:color w:val="333333"/>
                <w:kern w:val="0"/>
                <w:sz w:val="20"/>
                <w:lang w:bidi="ar"/>
              </w:rPr>
              <w:br/>
              <w:t>审结</w:t>
            </w:r>
          </w:p>
        </w:tc>
        <w:tc>
          <w:tcPr>
            <w:tcW w:w="591"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宋体" w:hAnsi="宋体" w:cs="宋体" w:hint="eastAsia"/>
                <w:color w:val="000000"/>
                <w:kern w:val="0"/>
                <w:sz w:val="20"/>
                <w:lang w:bidi="ar"/>
              </w:rPr>
              <w:t>总计</w:t>
            </w:r>
          </w:p>
        </w:tc>
        <w:tc>
          <w:tcPr>
            <w:tcW w:w="591"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宋体" w:hAnsi="宋体" w:cs="宋体" w:hint="eastAsia"/>
                <w:color w:val="333333"/>
                <w:kern w:val="0"/>
                <w:sz w:val="20"/>
                <w:lang w:bidi="ar"/>
              </w:rPr>
              <w:t>结果</w:t>
            </w:r>
            <w:r>
              <w:rPr>
                <w:rFonts w:ascii="宋体" w:hAnsi="宋体" w:cs="宋体" w:hint="eastAsia"/>
                <w:color w:val="333333"/>
                <w:kern w:val="0"/>
                <w:sz w:val="20"/>
                <w:lang w:bidi="ar"/>
              </w:rPr>
              <w:br/>
              <w:t>维持</w:t>
            </w:r>
          </w:p>
        </w:tc>
        <w:tc>
          <w:tcPr>
            <w:tcW w:w="591"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宋体" w:hAnsi="宋体" w:cs="宋体" w:hint="eastAsia"/>
                <w:color w:val="333333"/>
                <w:kern w:val="0"/>
                <w:sz w:val="20"/>
                <w:lang w:bidi="ar"/>
              </w:rPr>
              <w:t>结果</w:t>
            </w:r>
            <w:r>
              <w:rPr>
                <w:rFonts w:ascii="宋体" w:hAnsi="宋体" w:cs="宋体" w:hint="eastAsia"/>
                <w:color w:val="333333"/>
                <w:kern w:val="0"/>
                <w:sz w:val="20"/>
                <w:lang w:bidi="ar"/>
              </w:rPr>
              <w:br/>
              <w:t>纠正</w:t>
            </w:r>
          </w:p>
        </w:tc>
        <w:tc>
          <w:tcPr>
            <w:tcW w:w="591"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宋体" w:hAnsi="宋体" w:cs="宋体" w:hint="eastAsia"/>
                <w:color w:val="000000"/>
                <w:kern w:val="0"/>
                <w:sz w:val="20"/>
                <w:lang w:bidi="ar"/>
              </w:rPr>
              <w:t>其他</w:t>
            </w:r>
            <w:r>
              <w:rPr>
                <w:rFonts w:ascii="宋体" w:hAnsi="宋体" w:cs="宋体" w:hint="eastAsia"/>
                <w:color w:val="000000"/>
                <w:kern w:val="0"/>
                <w:sz w:val="20"/>
                <w:lang w:bidi="ar"/>
              </w:rPr>
              <w:br/>
              <w:t>结果</w:t>
            </w:r>
          </w:p>
        </w:tc>
        <w:tc>
          <w:tcPr>
            <w:tcW w:w="591"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宋体" w:hAnsi="宋体" w:cs="宋体" w:hint="eastAsia"/>
                <w:color w:val="333333"/>
                <w:kern w:val="0"/>
                <w:sz w:val="20"/>
                <w:lang w:bidi="ar"/>
              </w:rPr>
              <w:t>尚未</w:t>
            </w:r>
            <w:r>
              <w:rPr>
                <w:rFonts w:ascii="宋体" w:hAnsi="宋体" w:cs="宋体" w:hint="eastAsia"/>
                <w:color w:val="333333"/>
                <w:kern w:val="0"/>
                <w:sz w:val="20"/>
                <w:lang w:bidi="ar"/>
              </w:rPr>
              <w:br/>
              <w:t>审结</w:t>
            </w:r>
          </w:p>
        </w:tc>
        <w:tc>
          <w:tcPr>
            <w:tcW w:w="590"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宋体" w:hAnsi="宋体" w:cs="宋体" w:hint="eastAsia"/>
                <w:color w:val="000000"/>
                <w:kern w:val="0"/>
                <w:sz w:val="20"/>
                <w:lang w:bidi="ar"/>
              </w:rPr>
              <w:t>总计</w:t>
            </w:r>
          </w:p>
        </w:tc>
      </w:tr>
      <w:tr w:rsidR="00AD2877" w:rsidTr="00535EB6">
        <w:trPr>
          <w:trHeight w:val="672"/>
          <w:jc w:val="center"/>
        </w:trPr>
        <w:tc>
          <w:tcPr>
            <w:tcW w:w="590"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黑体" w:eastAsia="黑体" w:hAnsi="宋体" w:cs="黑体" w:hint="eastAsia"/>
                <w:color w:val="333333"/>
                <w:sz w:val="20"/>
                <w:lang w:bidi="ar"/>
              </w:rPr>
              <w:t>0</w:t>
            </w:r>
          </w:p>
        </w:tc>
        <w:tc>
          <w:tcPr>
            <w:tcW w:w="590"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黑体" w:eastAsia="黑体" w:hAnsi="宋体" w:cs="黑体" w:hint="eastAsia"/>
                <w:color w:val="333333"/>
                <w:sz w:val="20"/>
                <w:lang w:bidi="ar"/>
              </w:rPr>
              <w:t>0</w:t>
            </w:r>
          </w:p>
        </w:tc>
        <w:tc>
          <w:tcPr>
            <w:tcW w:w="590"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黑体" w:eastAsia="黑体" w:hAnsi="宋体" w:cs="黑体" w:hint="eastAsia"/>
                <w:color w:val="333333"/>
                <w:sz w:val="20"/>
                <w:lang w:bidi="ar"/>
              </w:rPr>
              <w:t>0</w:t>
            </w:r>
          </w:p>
        </w:tc>
        <w:tc>
          <w:tcPr>
            <w:tcW w:w="590"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黑体" w:eastAsia="黑体" w:hAnsi="宋体" w:cs="黑体" w:hint="eastAsia"/>
                <w:color w:val="333333"/>
                <w:sz w:val="20"/>
                <w:lang w:bidi="ar"/>
              </w:rPr>
              <w:t>0</w:t>
            </w:r>
          </w:p>
        </w:tc>
        <w:tc>
          <w:tcPr>
            <w:tcW w:w="590"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黑体" w:eastAsia="黑体" w:hAnsi="宋体" w:cs="黑体" w:hint="eastAsia"/>
                <w:color w:val="333333"/>
                <w:sz w:val="20"/>
                <w:lang w:bidi="ar"/>
              </w:rPr>
              <w:t>0</w:t>
            </w:r>
          </w:p>
        </w:tc>
        <w:tc>
          <w:tcPr>
            <w:tcW w:w="590"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黑体" w:eastAsia="黑体" w:hAnsi="宋体" w:cs="黑体" w:hint="eastAsia"/>
                <w:color w:val="333333"/>
                <w:sz w:val="20"/>
                <w:lang w:bidi="ar"/>
              </w:rPr>
              <w:t>0</w:t>
            </w:r>
          </w:p>
        </w:tc>
        <w:tc>
          <w:tcPr>
            <w:tcW w:w="590"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黑体" w:eastAsia="黑体" w:hAnsi="宋体" w:cs="黑体" w:hint="eastAsia"/>
                <w:color w:val="333333"/>
                <w:sz w:val="20"/>
                <w:lang w:bidi="ar"/>
              </w:rPr>
              <w:t>0</w:t>
            </w:r>
          </w:p>
        </w:tc>
        <w:tc>
          <w:tcPr>
            <w:tcW w:w="591"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黑体" w:eastAsia="黑体" w:hAnsi="宋体" w:cs="黑体" w:hint="eastAsia"/>
                <w:color w:val="333333"/>
                <w:sz w:val="20"/>
                <w:lang w:bidi="ar"/>
              </w:rPr>
              <w:t>0</w:t>
            </w:r>
          </w:p>
        </w:tc>
        <w:tc>
          <w:tcPr>
            <w:tcW w:w="590"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黑体" w:eastAsia="黑体" w:hAnsi="宋体" w:cs="黑体" w:hint="eastAsia"/>
                <w:color w:val="333333"/>
                <w:sz w:val="20"/>
                <w:lang w:bidi="ar"/>
              </w:rPr>
              <w:t>0</w:t>
            </w:r>
          </w:p>
        </w:tc>
        <w:tc>
          <w:tcPr>
            <w:tcW w:w="591"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黑体" w:eastAsia="黑体" w:hAnsi="宋体" w:cs="黑体" w:hint="eastAsia"/>
                <w:color w:val="333333"/>
                <w:sz w:val="20"/>
                <w:lang w:bidi="ar"/>
              </w:rPr>
              <w:t>0</w:t>
            </w:r>
          </w:p>
        </w:tc>
        <w:tc>
          <w:tcPr>
            <w:tcW w:w="591"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黑体" w:eastAsia="黑体" w:hAnsi="宋体" w:cs="黑体" w:hint="eastAsia"/>
                <w:color w:val="333333"/>
                <w:sz w:val="20"/>
                <w:lang w:bidi="ar"/>
              </w:rPr>
              <w:t>0</w:t>
            </w:r>
          </w:p>
        </w:tc>
        <w:tc>
          <w:tcPr>
            <w:tcW w:w="591"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黑体" w:eastAsia="黑体" w:hAnsi="宋体" w:cs="黑体" w:hint="eastAsia"/>
                <w:color w:val="333333"/>
                <w:sz w:val="20"/>
                <w:lang w:bidi="ar"/>
              </w:rPr>
              <w:t>0</w:t>
            </w:r>
          </w:p>
        </w:tc>
        <w:tc>
          <w:tcPr>
            <w:tcW w:w="591"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黑体" w:eastAsia="黑体" w:hAnsi="宋体" w:cs="黑体" w:hint="eastAsia"/>
                <w:color w:val="333333"/>
                <w:sz w:val="20"/>
                <w:lang w:bidi="ar"/>
              </w:rPr>
              <w:t>0</w:t>
            </w:r>
          </w:p>
        </w:tc>
        <w:tc>
          <w:tcPr>
            <w:tcW w:w="591"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spacing w:line="30" w:lineRule="atLeast"/>
              <w:jc w:val="center"/>
            </w:pPr>
            <w:r>
              <w:rPr>
                <w:rFonts w:ascii="黑体" w:eastAsia="黑体" w:hAnsi="宋体" w:cs="黑体" w:hint="eastAsia"/>
                <w:color w:val="333333"/>
                <w:sz w:val="20"/>
                <w:lang w:bidi="ar"/>
              </w:rPr>
              <w:t>0</w:t>
            </w:r>
          </w:p>
        </w:tc>
        <w:tc>
          <w:tcPr>
            <w:tcW w:w="590" w:type="dxa"/>
            <w:tcBorders>
              <w:top w:val="single" w:sz="4" w:space="0" w:color="auto"/>
              <w:left w:val="single" w:sz="4" w:space="0" w:color="auto"/>
              <w:bottom w:val="single" w:sz="4" w:space="0" w:color="auto"/>
              <w:right w:val="single" w:sz="4" w:space="0" w:color="auto"/>
            </w:tcBorders>
            <w:vAlign w:val="center"/>
          </w:tcPr>
          <w:p w:rsidR="00AD2877" w:rsidRDefault="00AD2877" w:rsidP="00535EB6">
            <w:pPr>
              <w:jc w:val="center"/>
              <w:rPr>
                <w:rFonts w:ascii="宋体" w:hAnsi="宋体" w:cs="宋体"/>
                <w:color w:val="333333"/>
                <w:szCs w:val="21"/>
              </w:rPr>
            </w:pPr>
            <w:r>
              <w:rPr>
                <w:rFonts w:ascii="宋体" w:hAnsi="宋体" w:cs="宋体" w:hint="eastAsia"/>
                <w:color w:val="333333"/>
                <w:szCs w:val="21"/>
              </w:rPr>
              <w:t>0</w:t>
            </w:r>
          </w:p>
        </w:tc>
      </w:tr>
    </w:tbl>
    <w:p w:rsidR="00AD2877" w:rsidRDefault="00AD2877" w:rsidP="00AD2877">
      <w:pPr>
        <w:jc w:val="left"/>
      </w:pPr>
    </w:p>
    <w:p w:rsidR="00AD2877" w:rsidRPr="00A9581C" w:rsidRDefault="00AD2877" w:rsidP="00AD2877">
      <w:pPr>
        <w:pStyle w:val="a3"/>
        <w:spacing w:line="432" w:lineRule="auto"/>
        <w:ind w:firstLine="420"/>
        <w:jc w:val="both"/>
        <w:rPr>
          <w:rFonts w:ascii="宋体" w:hAnsi="宋体" w:cs="宋体"/>
          <w:b/>
          <w:color w:val="333333"/>
          <w:sz w:val="28"/>
          <w:szCs w:val="28"/>
        </w:rPr>
      </w:pPr>
      <w:r w:rsidRPr="00A9581C">
        <w:rPr>
          <w:rFonts w:ascii="宋体" w:hAnsi="宋体" w:cs="宋体" w:hint="eastAsia"/>
          <w:b/>
          <w:color w:val="333333"/>
          <w:sz w:val="28"/>
          <w:szCs w:val="28"/>
        </w:rPr>
        <w:t>五、存在的主要问题及改进情况</w:t>
      </w:r>
    </w:p>
    <w:p w:rsidR="00AD2877" w:rsidRPr="006209FE" w:rsidRDefault="00AD2877" w:rsidP="00AD2877">
      <w:pPr>
        <w:widowControl w:val="0"/>
        <w:spacing w:line="540" w:lineRule="exact"/>
        <w:ind w:firstLineChars="200" w:firstLine="560"/>
        <w:rPr>
          <w:rFonts w:ascii="宋体" w:hAnsi="宋体" w:cs="宋体"/>
          <w:color w:val="000000"/>
          <w:kern w:val="0"/>
          <w:sz w:val="28"/>
          <w:szCs w:val="28"/>
          <w:shd w:val="clear" w:color="auto" w:fill="FFFFFF"/>
        </w:rPr>
      </w:pPr>
      <w:r w:rsidRPr="006209FE">
        <w:rPr>
          <w:rFonts w:ascii="宋体" w:hAnsi="宋体" w:cs="宋体" w:hint="eastAsia"/>
          <w:color w:val="000000"/>
          <w:kern w:val="0"/>
          <w:sz w:val="28"/>
          <w:szCs w:val="28"/>
          <w:shd w:val="clear" w:color="auto" w:fill="FFFFFF"/>
        </w:rPr>
        <w:t>（一）存在的主要问题。主动公开的深度和广度不够，解读方式不够灵活多样，重点领域信息公开水平有待提高。</w:t>
      </w:r>
    </w:p>
    <w:p w:rsidR="00AD2877" w:rsidRPr="006209FE" w:rsidRDefault="00AD2877" w:rsidP="00A9581C">
      <w:pPr>
        <w:pStyle w:val="a3"/>
        <w:spacing w:line="600" w:lineRule="exact"/>
        <w:ind w:firstLine="420"/>
        <w:jc w:val="both"/>
        <w:rPr>
          <w:rFonts w:ascii="宋体" w:hAnsi="宋体" w:cs="宋体"/>
          <w:sz w:val="28"/>
          <w:szCs w:val="28"/>
        </w:rPr>
      </w:pPr>
      <w:r w:rsidRPr="006209FE">
        <w:rPr>
          <w:rFonts w:ascii="宋体" w:hAnsi="宋体" w:cs="宋体" w:hint="eastAsia"/>
          <w:color w:val="000000"/>
          <w:sz w:val="28"/>
          <w:szCs w:val="28"/>
          <w:shd w:val="clear" w:color="auto" w:fill="FFFFFF"/>
        </w:rPr>
        <w:t>（二）改进措施。</w:t>
      </w:r>
      <w:r w:rsidRPr="006209FE">
        <w:rPr>
          <w:rFonts w:ascii="宋体" w:hAnsi="宋体" w:hint="eastAsia"/>
          <w:sz w:val="28"/>
          <w:szCs w:val="28"/>
        </w:rPr>
        <w:t>一是优化公开内容。</w:t>
      </w:r>
      <w:r w:rsidRPr="006209FE">
        <w:rPr>
          <w:rFonts w:ascii="宋体" w:hAnsi="宋体" w:cs="仿宋_GB2312" w:hint="eastAsia"/>
          <w:color w:val="000000"/>
          <w:sz w:val="28"/>
          <w:szCs w:val="28"/>
        </w:rPr>
        <w:t>把人民群众普遍关心、涉及群众切身利益的内容作为信息公开工作的重点抓紧抓实，提升政府信息公开的广度和深度。</w:t>
      </w:r>
      <w:r w:rsidRPr="006209FE">
        <w:rPr>
          <w:rFonts w:ascii="宋体" w:hAnsi="宋体" w:cs="宋体" w:hint="eastAsia"/>
          <w:color w:val="000000"/>
          <w:sz w:val="28"/>
          <w:szCs w:val="28"/>
          <w:shd w:val="clear" w:color="auto" w:fill="FFFFFF"/>
        </w:rPr>
        <w:t>二是加强政策解读。统筹新媒体等多种平台和渠道，针对不同群体，采用公众喜闻乐见的形式进行政策解读，提高解读质效。</w:t>
      </w:r>
    </w:p>
    <w:p w:rsidR="00AD2877" w:rsidRPr="006209FE" w:rsidRDefault="00AD2877" w:rsidP="00AD2877">
      <w:pPr>
        <w:pStyle w:val="a3"/>
        <w:spacing w:line="432" w:lineRule="auto"/>
        <w:ind w:firstLine="420"/>
        <w:jc w:val="both"/>
        <w:rPr>
          <w:rFonts w:ascii="宋体" w:hAnsi="宋体" w:cs="宋体"/>
          <w:b/>
          <w:color w:val="333333"/>
          <w:sz w:val="28"/>
          <w:szCs w:val="28"/>
        </w:rPr>
      </w:pPr>
      <w:r w:rsidRPr="006209FE">
        <w:rPr>
          <w:rFonts w:ascii="宋体" w:hAnsi="宋体" w:cs="宋体" w:hint="eastAsia"/>
          <w:b/>
          <w:color w:val="333333"/>
          <w:sz w:val="28"/>
          <w:szCs w:val="28"/>
        </w:rPr>
        <w:t>六、其他需要报告的事项</w:t>
      </w:r>
    </w:p>
    <w:p w:rsidR="00AD2877" w:rsidRPr="006209FE" w:rsidRDefault="00AD2877" w:rsidP="00AD2877">
      <w:pPr>
        <w:pStyle w:val="a3"/>
        <w:spacing w:line="600" w:lineRule="exact"/>
        <w:ind w:firstLine="420"/>
        <w:jc w:val="both"/>
        <w:rPr>
          <w:rFonts w:ascii="宋体" w:hAnsi="宋体" w:cs="宋体"/>
          <w:color w:val="000000"/>
          <w:sz w:val="28"/>
          <w:szCs w:val="28"/>
        </w:rPr>
      </w:pPr>
      <w:r w:rsidRPr="006209FE">
        <w:rPr>
          <w:rFonts w:ascii="宋体" w:hAnsi="宋体" w:cs="宋体" w:hint="eastAsia"/>
          <w:color w:val="000000"/>
          <w:sz w:val="28"/>
          <w:szCs w:val="28"/>
        </w:rPr>
        <w:t>本机关全年没有收到超出一定数量或者频次范围的政府信息公开申请，也未对申请人收取信息处理费。</w:t>
      </w:r>
    </w:p>
    <w:p w:rsidR="00AD2877" w:rsidRDefault="00AD2877" w:rsidP="00AD2877">
      <w:pPr>
        <w:pStyle w:val="a3"/>
        <w:spacing w:line="480" w:lineRule="atLeast"/>
        <w:ind w:firstLine="480"/>
        <w:jc w:val="right"/>
        <w:rPr>
          <w:rFonts w:ascii="宋体" w:hAnsi="宋体" w:cs="微软雅黑"/>
          <w:color w:val="333333"/>
        </w:rPr>
      </w:pPr>
    </w:p>
    <w:p w:rsidR="00777325" w:rsidRPr="00A9581C" w:rsidRDefault="004B335A"/>
    <w:sectPr w:rsidR="00777325" w:rsidRPr="00A958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35A" w:rsidRDefault="004B335A" w:rsidP="00C275B7">
      <w:r>
        <w:separator/>
      </w:r>
    </w:p>
  </w:endnote>
  <w:endnote w:type="continuationSeparator" w:id="0">
    <w:p w:rsidR="004B335A" w:rsidRDefault="004B335A" w:rsidP="00C2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35A" w:rsidRDefault="004B335A" w:rsidP="00C275B7">
      <w:r>
        <w:separator/>
      </w:r>
    </w:p>
  </w:footnote>
  <w:footnote w:type="continuationSeparator" w:id="0">
    <w:p w:rsidR="004B335A" w:rsidRDefault="004B335A" w:rsidP="00C27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59E"/>
    <w:multiLevelType w:val="hybridMultilevel"/>
    <w:tmpl w:val="F4EA4564"/>
    <w:lvl w:ilvl="0" w:tplc="EE968EC4">
      <w:start w:val="1"/>
      <w:numFmt w:val="japaneseCounting"/>
      <w:lvlText w:val="%1、"/>
      <w:lvlJc w:val="left"/>
      <w:pPr>
        <w:ind w:left="72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9B9659A"/>
    <w:multiLevelType w:val="hybridMultilevel"/>
    <w:tmpl w:val="F426FEC2"/>
    <w:lvl w:ilvl="0" w:tplc="C592FF68">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77"/>
    <w:rsid w:val="00052440"/>
    <w:rsid w:val="000F50FC"/>
    <w:rsid w:val="00136D55"/>
    <w:rsid w:val="00170F7B"/>
    <w:rsid w:val="001A3637"/>
    <w:rsid w:val="00217A25"/>
    <w:rsid w:val="00220398"/>
    <w:rsid w:val="00241562"/>
    <w:rsid w:val="003D2B8C"/>
    <w:rsid w:val="004A7957"/>
    <w:rsid w:val="004B335A"/>
    <w:rsid w:val="004E60DA"/>
    <w:rsid w:val="006C7289"/>
    <w:rsid w:val="00703219"/>
    <w:rsid w:val="00704526"/>
    <w:rsid w:val="007451C9"/>
    <w:rsid w:val="008A5DCA"/>
    <w:rsid w:val="00A9581C"/>
    <w:rsid w:val="00AD2877"/>
    <w:rsid w:val="00C275B7"/>
    <w:rsid w:val="00D17F3B"/>
    <w:rsid w:val="00DA3394"/>
    <w:rsid w:val="00DE5E16"/>
    <w:rsid w:val="00E467C2"/>
    <w:rsid w:val="00F13261"/>
    <w:rsid w:val="00F2320D"/>
    <w:rsid w:val="00F66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D2877"/>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D2877"/>
    <w:pPr>
      <w:jc w:val="left"/>
    </w:pPr>
    <w:rPr>
      <w:kern w:val="0"/>
      <w:sz w:val="24"/>
    </w:rPr>
  </w:style>
  <w:style w:type="paragraph" w:styleId="a4">
    <w:name w:val="Body Text Indent"/>
    <w:basedOn w:val="a"/>
    <w:link w:val="Char"/>
    <w:uiPriority w:val="99"/>
    <w:semiHidden/>
    <w:unhideWhenUsed/>
    <w:rsid w:val="00AD2877"/>
    <w:pPr>
      <w:spacing w:after="120"/>
      <w:ind w:leftChars="200" w:left="420"/>
    </w:pPr>
  </w:style>
  <w:style w:type="character" w:customStyle="1" w:styleId="Char">
    <w:name w:val="正文文本缩进 Char"/>
    <w:basedOn w:val="a0"/>
    <w:link w:val="a4"/>
    <w:uiPriority w:val="99"/>
    <w:semiHidden/>
    <w:rsid w:val="00AD2877"/>
    <w:rPr>
      <w:rFonts w:ascii="Times New Roman" w:eastAsia="宋体" w:hAnsi="Times New Roman" w:cs="Times New Roman"/>
      <w:szCs w:val="20"/>
    </w:rPr>
  </w:style>
  <w:style w:type="paragraph" w:styleId="2">
    <w:name w:val="Body Text First Indent 2"/>
    <w:basedOn w:val="a4"/>
    <w:link w:val="2Char"/>
    <w:uiPriority w:val="99"/>
    <w:semiHidden/>
    <w:unhideWhenUsed/>
    <w:rsid w:val="00AD2877"/>
    <w:pPr>
      <w:ind w:firstLineChars="200" w:firstLine="420"/>
    </w:pPr>
  </w:style>
  <w:style w:type="character" w:customStyle="1" w:styleId="2Char">
    <w:name w:val="正文首行缩进 2 Char"/>
    <w:basedOn w:val="Char"/>
    <w:link w:val="2"/>
    <w:uiPriority w:val="99"/>
    <w:semiHidden/>
    <w:rsid w:val="00AD2877"/>
    <w:rPr>
      <w:rFonts w:ascii="Times New Roman" w:eastAsia="宋体" w:hAnsi="Times New Roman" w:cs="Times New Roman"/>
      <w:szCs w:val="20"/>
    </w:rPr>
  </w:style>
  <w:style w:type="paragraph" w:styleId="a5">
    <w:name w:val="header"/>
    <w:basedOn w:val="a"/>
    <w:link w:val="Char0"/>
    <w:uiPriority w:val="99"/>
    <w:unhideWhenUsed/>
    <w:rsid w:val="00C275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275B7"/>
    <w:rPr>
      <w:rFonts w:ascii="Times New Roman" w:eastAsia="宋体" w:hAnsi="Times New Roman" w:cs="Times New Roman"/>
      <w:sz w:val="18"/>
      <w:szCs w:val="18"/>
    </w:rPr>
  </w:style>
  <w:style w:type="paragraph" w:styleId="a6">
    <w:name w:val="footer"/>
    <w:basedOn w:val="a"/>
    <w:link w:val="Char1"/>
    <w:uiPriority w:val="99"/>
    <w:unhideWhenUsed/>
    <w:rsid w:val="00C275B7"/>
    <w:pPr>
      <w:tabs>
        <w:tab w:val="center" w:pos="4153"/>
        <w:tab w:val="right" w:pos="8306"/>
      </w:tabs>
      <w:snapToGrid w:val="0"/>
      <w:jc w:val="left"/>
    </w:pPr>
    <w:rPr>
      <w:sz w:val="18"/>
      <w:szCs w:val="18"/>
    </w:rPr>
  </w:style>
  <w:style w:type="character" w:customStyle="1" w:styleId="Char1">
    <w:name w:val="页脚 Char"/>
    <w:basedOn w:val="a0"/>
    <w:link w:val="a6"/>
    <w:uiPriority w:val="99"/>
    <w:rsid w:val="00C275B7"/>
    <w:rPr>
      <w:rFonts w:ascii="Times New Roman" w:eastAsia="宋体" w:hAnsi="Times New Roman" w:cs="Times New Roman"/>
      <w:sz w:val="18"/>
      <w:szCs w:val="18"/>
    </w:rPr>
  </w:style>
  <w:style w:type="paragraph" w:styleId="a7">
    <w:name w:val="Balloon Text"/>
    <w:basedOn w:val="a"/>
    <w:link w:val="Char2"/>
    <w:uiPriority w:val="99"/>
    <w:semiHidden/>
    <w:unhideWhenUsed/>
    <w:rsid w:val="00C275B7"/>
    <w:rPr>
      <w:sz w:val="18"/>
      <w:szCs w:val="18"/>
    </w:rPr>
  </w:style>
  <w:style w:type="character" w:customStyle="1" w:styleId="Char2">
    <w:name w:val="批注框文本 Char"/>
    <w:basedOn w:val="a0"/>
    <w:link w:val="a7"/>
    <w:uiPriority w:val="99"/>
    <w:semiHidden/>
    <w:rsid w:val="00C275B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D2877"/>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D2877"/>
    <w:pPr>
      <w:jc w:val="left"/>
    </w:pPr>
    <w:rPr>
      <w:kern w:val="0"/>
      <w:sz w:val="24"/>
    </w:rPr>
  </w:style>
  <w:style w:type="paragraph" w:styleId="a4">
    <w:name w:val="Body Text Indent"/>
    <w:basedOn w:val="a"/>
    <w:link w:val="Char"/>
    <w:uiPriority w:val="99"/>
    <w:semiHidden/>
    <w:unhideWhenUsed/>
    <w:rsid w:val="00AD2877"/>
    <w:pPr>
      <w:spacing w:after="120"/>
      <w:ind w:leftChars="200" w:left="420"/>
    </w:pPr>
  </w:style>
  <w:style w:type="character" w:customStyle="1" w:styleId="Char">
    <w:name w:val="正文文本缩进 Char"/>
    <w:basedOn w:val="a0"/>
    <w:link w:val="a4"/>
    <w:uiPriority w:val="99"/>
    <w:semiHidden/>
    <w:rsid w:val="00AD2877"/>
    <w:rPr>
      <w:rFonts w:ascii="Times New Roman" w:eastAsia="宋体" w:hAnsi="Times New Roman" w:cs="Times New Roman"/>
      <w:szCs w:val="20"/>
    </w:rPr>
  </w:style>
  <w:style w:type="paragraph" w:styleId="2">
    <w:name w:val="Body Text First Indent 2"/>
    <w:basedOn w:val="a4"/>
    <w:link w:val="2Char"/>
    <w:uiPriority w:val="99"/>
    <w:semiHidden/>
    <w:unhideWhenUsed/>
    <w:rsid w:val="00AD2877"/>
    <w:pPr>
      <w:ind w:firstLineChars="200" w:firstLine="420"/>
    </w:pPr>
  </w:style>
  <w:style w:type="character" w:customStyle="1" w:styleId="2Char">
    <w:name w:val="正文首行缩进 2 Char"/>
    <w:basedOn w:val="Char"/>
    <w:link w:val="2"/>
    <w:uiPriority w:val="99"/>
    <w:semiHidden/>
    <w:rsid w:val="00AD2877"/>
    <w:rPr>
      <w:rFonts w:ascii="Times New Roman" w:eastAsia="宋体" w:hAnsi="Times New Roman" w:cs="Times New Roman"/>
      <w:szCs w:val="20"/>
    </w:rPr>
  </w:style>
  <w:style w:type="paragraph" w:styleId="a5">
    <w:name w:val="header"/>
    <w:basedOn w:val="a"/>
    <w:link w:val="Char0"/>
    <w:uiPriority w:val="99"/>
    <w:unhideWhenUsed/>
    <w:rsid w:val="00C275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275B7"/>
    <w:rPr>
      <w:rFonts w:ascii="Times New Roman" w:eastAsia="宋体" w:hAnsi="Times New Roman" w:cs="Times New Roman"/>
      <w:sz w:val="18"/>
      <w:szCs w:val="18"/>
    </w:rPr>
  </w:style>
  <w:style w:type="paragraph" w:styleId="a6">
    <w:name w:val="footer"/>
    <w:basedOn w:val="a"/>
    <w:link w:val="Char1"/>
    <w:uiPriority w:val="99"/>
    <w:unhideWhenUsed/>
    <w:rsid w:val="00C275B7"/>
    <w:pPr>
      <w:tabs>
        <w:tab w:val="center" w:pos="4153"/>
        <w:tab w:val="right" w:pos="8306"/>
      </w:tabs>
      <w:snapToGrid w:val="0"/>
      <w:jc w:val="left"/>
    </w:pPr>
    <w:rPr>
      <w:sz w:val="18"/>
      <w:szCs w:val="18"/>
    </w:rPr>
  </w:style>
  <w:style w:type="character" w:customStyle="1" w:styleId="Char1">
    <w:name w:val="页脚 Char"/>
    <w:basedOn w:val="a0"/>
    <w:link w:val="a6"/>
    <w:uiPriority w:val="99"/>
    <w:rsid w:val="00C275B7"/>
    <w:rPr>
      <w:rFonts w:ascii="Times New Roman" w:eastAsia="宋体" w:hAnsi="Times New Roman" w:cs="Times New Roman"/>
      <w:sz w:val="18"/>
      <w:szCs w:val="18"/>
    </w:rPr>
  </w:style>
  <w:style w:type="paragraph" w:styleId="a7">
    <w:name w:val="Balloon Text"/>
    <w:basedOn w:val="a"/>
    <w:link w:val="Char2"/>
    <w:uiPriority w:val="99"/>
    <w:semiHidden/>
    <w:unhideWhenUsed/>
    <w:rsid w:val="00C275B7"/>
    <w:rPr>
      <w:sz w:val="18"/>
      <w:szCs w:val="18"/>
    </w:rPr>
  </w:style>
  <w:style w:type="character" w:customStyle="1" w:styleId="Char2">
    <w:name w:val="批注框文本 Char"/>
    <w:basedOn w:val="a0"/>
    <w:link w:val="a7"/>
    <w:uiPriority w:val="99"/>
    <w:semiHidden/>
    <w:rsid w:val="00C275B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58DF-B498-48DB-9ADE-C9C46173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390</Words>
  <Characters>2226</Characters>
  <Application>Microsoft Office Word</Application>
  <DocSecurity>0</DocSecurity>
  <Lines>18</Lines>
  <Paragraphs>5</Paragraphs>
  <ScaleCrop>false</ScaleCrop>
  <Company>P R C</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50</cp:revision>
  <dcterms:created xsi:type="dcterms:W3CDTF">2022-01-20T00:30:00Z</dcterms:created>
  <dcterms:modified xsi:type="dcterms:W3CDTF">2022-01-26T06:14:00Z</dcterms:modified>
</cp:coreProperties>
</file>