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附件1</w:t>
      </w:r>
    </w:p>
    <w:p>
      <w:pPr>
        <w:widowControl/>
        <w:spacing w:line="560" w:lineRule="exact"/>
        <w:jc w:val="center"/>
        <w:rPr>
          <w:rFonts w:ascii="仿宋" w:hAnsi="仿宋" w:eastAsia="仿宋" w:cs="仿宋"/>
          <w:b/>
          <w:color w:val="000000" w:themeColor="text1"/>
          <w:sz w:val="32"/>
          <w:szCs w:val="32"/>
        </w:rPr>
      </w:pPr>
      <w:r>
        <w:rPr>
          <w:rFonts w:hint="eastAsia" w:ascii="仿宋" w:hAnsi="仿宋" w:eastAsia="仿宋" w:cs="仿宋"/>
          <w:b/>
          <w:color w:val="000000" w:themeColor="text1"/>
          <w:sz w:val="32"/>
          <w:szCs w:val="32"/>
        </w:rPr>
        <w:t>北仑区妇女儿童活动中心向女性社会组织（行业或商业协会）公开招募入驻妇女儿童家庭服务项目目录</w:t>
      </w:r>
    </w:p>
    <w:p>
      <w:pPr>
        <w:rPr>
          <w:rFonts w:ascii="仿宋" w:hAnsi="仿宋" w:eastAsia="仿宋" w:cs="仿宋"/>
          <w:color w:val="000000" w:themeColor="text1"/>
          <w:sz w:val="32"/>
          <w:szCs w:val="32"/>
        </w:rPr>
      </w:pPr>
    </w:p>
    <w:tbl>
      <w:tblPr>
        <w:tblStyle w:val="5"/>
        <w:tblW w:w="1494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922"/>
        <w:gridCol w:w="1107"/>
        <w:gridCol w:w="4242"/>
        <w:gridCol w:w="5771"/>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738" w:type="dxa"/>
            <w:vAlign w:val="center"/>
          </w:tcPr>
          <w:p>
            <w:pPr>
              <w:spacing w:line="340" w:lineRule="exact"/>
              <w:jc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序号</w:t>
            </w:r>
          </w:p>
        </w:tc>
        <w:tc>
          <w:tcPr>
            <w:tcW w:w="922" w:type="dxa"/>
            <w:vAlign w:val="center"/>
          </w:tcPr>
          <w:p>
            <w:pPr>
              <w:spacing w:line="340" w:lineRule="exact"/>
              <w:jc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项目</w:t>
            </w:r>
          </w:p>
          <w:p>
            <w:pPr>
              <w:spacing w:line="340" w:lineRule="exact"/>
              <w:jc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名称</w:t>
            </w:r>
          </w:p>
        </w:tc>
        <w:tc>
          <w:tcPr>
            <w:tcW w:w="1107" w:type="dxa"/>
            <w:vAlign w:val="center"/>
          </w:tcPr>
          <w:p>
            <w:pPr>
              <w:widowControl/>
              <w:spacing w:line="340" w:lineRule="exact"/>
              <w:jc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服务</w:t>
            </w:r>
          </w:p>
          <w:p>
            <w:pPr>
              <w:spacing w:line="340" w:lineRule="exact"/>
              <w:jc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区域</w:t>
            </w:r>
          </w:p>
        </w:tc>
        <w:tc>
          <w:tcPr>
            <w:tcW w:w="4242" w:type="dxa"/>
            <w:vAlign w:val="center"/>
          </w:tcPr>
          <w:p>
            <w:pPr>
              <w:spacing w:line="340" w:lineRule="exact"/>
              <w:jc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总体目标</w:t>
            </w:r>
          </w:p>
        </w:tc>
        <w:tc>
          <w:tcPr>
            <w:tcW w:w="5771" w:type="dxa"/>
            <w:vAlign w:val="center"/>
          </w:tcPr>
          <w:p>
            <w:pPr>
              <w:spacing w:line="340" w:lineRule="exact"/>
              <w:jc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具体内容</w:t>
            </w:r>
          </w:p>
        </w:tc>
        <w:tc>
          <w:tcPr>
            <w:tcW w:w="2160" w:type="dxa"/>
            <w:vAlign w:val="center"/>
          </w:tcPr>
          <w:p>
            <w:pPr>
              <w:spacing w:line="340" w:lineRule="exact"/>
              <w:jc w:val="center"/>
              <w:rPr>
                <w:rFonts w:ascii="仿宋" w:hAnsi="仿宋" w:eastAsia="仿宋" w:cs="仿宋"/>
                <w:color w:val="000000" w:themeColor="text1"/>
                <w:sz w:val="24"/>
              </w:rPr>
            </w:pPr>
            <w:r>
              <w:rPr>
                <w:rFonts w:hint="eastAsia" w:ascii="仿宋" w:hAnsi="仿宋" w:eastAsia="仿宋" w:cs="仿宋"/>
                <w:color w:val="000000" w:themeColor="text1"/>
                <w:sz w:val="24"/>
              </w:rPr>
              <w:t>项目周期</w:t>
            </w:r>
          </w:p>
          <w:p>
            <w:pPr>
              <w:spacing w:line="340" w:lineRule="exact"/>
              <w:jc w:val="center"/>
              <w:rPr>
                <w:rFonts w:ascii="仿宋" w:hAnsi="仿宋" w:eastAsia="仿宋" w:cs="仿宋"/>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2" w:hRule="atLeast"/>
        </w:trPr>
        <w:tc>
          <w:tcPr>
            <w:tcW w:w="738" w:type="dxa"/>
            <w:vAlign w:val="center"/>
          </w:tcPr>
          <w:p>
            <w:pPr>
              <w:spacing w:line="320" w:lineRule="exact"/>
              <w:jc w:val="center"/>
              <w:rPr>
                <w:rFonts w:ascii="仿宋" w:hAnsi="仿宋" w:eastAsia="仿宋" w:cs="仿宋"/>
                <w:color w:val="000000" w:themeColor="text1"/>
                <w:kern w:val="0"/>
                <w:sz w:val="24"/>
              </w:rPr>
            </w:pPr>
            <w:r>
              <w:rPr>
                <w:rFonts w:hint="eastAsia" w:ascii="仿宋_GB2312" w:hAnsi="宋体" w:eastAsia="仿宋_GB2312"/>
                <w:szCs w:val="21"/>
              </w:rPr>
              <w:t>1</w:t>
            </w:r>
          </w:p>
        </w:tc>
        <w:tc>
          <w:tcPr>
            <w:tcW w:w="922" w:type="dxa"/>
            <w:vAlign w:val="center"/>
          </w:tcPr>
          <w:p>
            <w:pPr>
              <w:spacing w:line="320" w:lineRule="exact"/>
              <w:jc w:val="center"/>
              <w:rPr>
                <w:rFonts w:ascii="仿宋" w:hAnsi="仿宋" w:eastAsia="仿宋" w:cs="仿宋"/>
                <w:color w:val="000000" w:themeColor="text1"/>
                <w:kern w:val="0"/>
                <w:sz w:val="24"/>
              </w:rPr>
            </w:pPr>
            <w:r>
              <w:rPr>
                <w:rFonts w:hint="eastAsia" w:ascii="仿宋_GB2312" w:hAnsi="宋体" w:eastAsia="仿宋_GB2312" w:cs="宋体"/>
                <w:kern w:val="0"/>
                <w:szCs w:val="21"/>
              </w:rPr>
              <w:t>女性健身形体课程（瑜伽）</w:t>
            </w:r>
          </w:p>
        </w:tc>
        <w:tc>
          <w:tcPr>
            <w:tcW w:w="1107" w:type="dxa"/>
            <w:vAlign w:val="center"/>
          </w:tcPr>
          <w:p>
            <w:pPr>
              <w:spacing w:line="320" w:lineRule="exact"/>
              <w:rPr>
                <w:rFonts w:ascii="仿宋_GB2312" w:hAnsi="宋体" w:eastAsia="仿宋_GB2312"/>
                <w:kern w:val="0"/>
                <w:szCs w:val="21"/>
              </w:rPr>
            </w:pPr>
            <w:r>
              <w:rPr>
                <w:rFonts w:hint="eastAsia" w:ascii="仿宋_GB2312" w:hAnsi="宋体" w:eastAsia="仿宋_GB2312"/>
                <w:kern w:val="0"/>
                <w:szCs w:val="21"/>
              </w:rPr>
              <w:t>北仑</w:t>
            </w:r>
          </w:p>
          <w:p>
            <w:pPr>
              <w:spacing w:line="320" w:lineRule="exact"/>
              <w:rPr>
                <w:rFonts w:ascii="仿宋" w:hAnsi="仿宋" w:eastAsia="仿宋" w:cs="仿宋"/>
                <w:color w:val="000000" w:themeColor="text1"/>
                <w:kern w:val="0"/>
                <w:sz w:val="24"/>
              </w:rPr>
            </w:pPr>
            <w:r>
              <w:rPr>
                <w:rFonts w:hint="eastAsia" w:ascii="仿宋_GB2312" w:hAnsi="宋体" w:eastAsia="仿宋_GB2312"/>
                <w:kern w:val="0"/>
                <w:szCs w:val="21"/>
              </w:rPr>
              <w:t>全区</w:t>
            </w:r>
          </w:p>
        </w:tc>
        <w:tc>
          <w:tcPr>
            <w:tcW w:w="4242" w:type="dxa"/>
            <w:vAlign w:val="center"/>
          </w:tcPr>
          <w:p>
            <w:pPr>
              <w:widowControl/>
              <w:spacing w:line="320" w:lineRule="exact"/>
              <w:jc w:val="left"/>
              <w:rPr>
                <w:rFonts w:ascii="仿宋_GB2312" w:hAnsi="宋体" w:eastAsia="仿宋_GB2312" w:cs="宋体"/>
                <w:b/>
                <w:kern w:val="0"/>
                <w:szCs w:val="21"/>
              </w:rPr>
            </w:pPr>
            <w:r>
              <w:rPr>
                <w:rFonts w:hint="eastAsia" w:ascii="仿宋_GB2312" w:hAnsi="宋体" w:eastAsia="仿宋_GB2312" w:cs="宋体"/>
                <w:b/>
                <w:kern w:val="0"/>
                <w:szCs w:val="21"/>
              </w:rPr>
              <w:t>服务对象：</w:t>
            </w:r>
          </w:p>
          <w:p>
            <w:pPr>
              <w:widowControl/>
              <w:spacing w:line="320" w:lineRule="exact"/>
              <w:jc w:val="left"/>
              <w:rPr>
                <w:rFonts w:ascii="仿宋_GB2312" w:hAnsi="宋体" w:eastAsia="仿宋_GB2312" w:cs="宋体"/>
                <w:kern w:val="0"/>
                <w:szCs w:val="21"/>
              </w:rPr>
            </w:pPr>
            <w:r>
              <w:rPr>
                <w:rFonts w:hint="eastAsia" w:ascii="仿宋_GB2312" w:hAnsi="宋体" w:eastAsia="仿宋_GB2312" w:cs="宋体"/>
                <w:kern w:val="0"/>
                <w:szCs w:val="21"/>
              </w:rPr>
              <w:t>具有北仑区户籍或在北仑区域内工作生活的女性</w:t>
            </w:r>
          </w:p>
          <w:p>
            <w:pPr>
              <w:widowControl/>
              <w:spacing w:line="320" w:lineRule="exact"/>
              <w:jc w:val="left"/>
              <w:rPr>
                <w:rFonts w:ascii="仿宋_GB2312" w:hAnsi="宋体" w:eastAsia="仿宋_GB2312" w:cs="宋体"/>
                <w:b/>
                <w:kern w:val="0"/>
                <w:szCs w:val="21"/>
              </w:rPr>
            </w:pPr>
            <w:r>
              <w:rPr>
                <w:rFonts w:hint="eastAsia" w:ascii="仿宋_GB2312" w:hAnsi="宋体" w:eastAsia="仿宋_GB2312" w:cs="宋体"/>
                <w:b/>
                <w:kern w:val="0"/>
                <w:szCs w:val="21"/>
              </w:rPr>
              <w:t>服务目标：</w:t>
            </w:r>
          </w:p>
          <w:p>
            <w:pPr>
              <w:widowControl/>
              <w:numPr>
                <w:ilvl w:val="0"/>
                <w:numId w:val="1"/>
              </w:numPr>
              <w:spacing w:line="320" w:lineRule="exact"/>
              <w:jc w:val="left"/>
              <w:rPr>
                <w:rFonts w:ascii="仿宋_GB2312" w:hAnsi="宋体" w:eastAsia="仿宋_GB2312" w:cs="宋体"/>
                <w:kern w:val="0"/>
                <w:szCs w:val="21"/>
              </w:rPr>
            </w:pPr>
            <w:r>
              <w:rPr>
                <w:rFonts w:hint="eastAsia" w:ascii="仿宋_GB2312" w:hAnsi="宋体" w:eastAsia="仿宋_GB2312" w:cs="宋体"/>
                <w:kern w:val="0"/>
                <w:szCs w:val="21"/>
              </w:rPr>
              <w:t>建立高品质瑜伽健身教学品牌，为北仑女性提供优质的瑜伽健身教学服务。</w:t>
            </w:r>
          </w:p>
          <w:p>
            <w:pPr>
              <w:widowControl/>
              <w:spacing w:line="320" w:lineRule="exact"/>
              <w:rPr>
                <w:rFonts w:ascii="仿宋" w:hAnsi="仿宋" w:eastAsia="仿宋" w:cs="仿宋"/>
                <w:color w:val="000000" w:themeColor="text1"/>
                <w:kern w:val="0"/>
                <w:sz w:val="24"/>
              </w:rPr>
            </w:pPr>
            <w:r>
              <w:rPr>
                <w:rFonts w:hint="eastAsia" w:ascii="仿宋_GB2312" w:hAnsi="宋体" w:eastAsia="仿宋_GB2312" w:cs="宋体"/>
                <w:kern w:val="0"/>
                <w:szCs w:val="21"/>
              </w:rPr>
              <w:t>2、通过开展专业瑜伽健身培训，提供专业服务，丰富我区女性的业余生活，提升我区女性身体技能和整体素质。</w:t>
            </w:r>
          </w:p>
        </w:tc>
        <w:tc>
          <w:tcPr>
            <w:tcW w:w="5771" w:type="dxa"/>
            <w:vAlign w:val="center"/>
          </w:tcPr>
          <w:p>
            <w:pPr>
              <w:widowControl/>
              <w:spacing w:line="320" w:lineRule="exact"/>
              <w:rPr>
                <w:rFonts w:ascii="仿宋_GB2312" w:hAnsi="宋体" w:eastAsia="仿宋_GB2312" w:cs="宋体"/>
                <w:kern w:val="0"/>
                <w:szCs w:val="21"/>
              </w:rPr>
            </w:pPr>
            <w:r>
              <w:rPr>
                <w:rFonts w:hint="eastAsia" w:ascii="仿宋_GB2312" w:hAnsi="宋体" w:eastAsia="仿宋_GB2312" w:cs="宋体"/>
                <w:b/>
                <w:kern w:val="0"/>
                <w:szCs w:val="21"/>
              </w:rPr>
              <w:t>1</w:t>
            </w:r>
            <w:r>
              <w:rPr>
                <w:rFonts w:hint="eastAsia" w:ascii="仿宋_GB2312" w:hAnsi="宋体" w:eastAsia="仿宋_GB2312" w:cs="宋体"/>
                <w:kern w:val="0"/>
                <w:szCs w:val="21"/>
              </w:rPr>
              <w:t>、建立学员花名册。</w:t>
            </w:r>
          </w:p>
          <w:p>
            <w:pPr>
              <w:widowControl/>
              <w:spacing w:line="320" w:lineRule="exact"/>
              <w:rPr>
                <w:rFonts w:ascii="仿宋_GB2312" w:hAnsi="宋体" w:eastAsia="仿宋_GB2312" w:cs="宋体"/>
                <w:kern w:val="0"/>
                <w:szCs w:val="21"/>
              </w:rPr>
            </w:pPr>
            <w:r>
              <w:rPr>
                <w:rFonts w:hint="eastAsia" w:ascii="仿宋_GB2312" w:hAnsi="宋体" w:eastAsia="仿宋_GB2312" w:cs="宋体"/>
                <w:kern w:val="0"/>
                <w:szCs w:val="21"/>
              </w:rPr>
              <w:t>2、组建一支不少于20人的公益形体志愿者团队。</w:t>
            </w:r>
          </w:p>
          <w:p>
            <w:r>
              <w:rPr>
                <w:rFonts w:hint="eastAsia"/>
              </w:rPr>
              <w:t>3、面对北仑全区开展与瑜伽健身类相关的大型公益活动每年度不少于1次，活动受益人数不少于100人，辐射人数不少于1000人。</w:t>
            </w:r>
          </w:p>
          <w:p>
            <w:pPr>
              <w:widowControl/>
              <w:spacing w:line="320" w:lineRule="exact"/>
              <w:rPr>
                <w:rFonts w:ascii="仿宋_GB2312" w:hAnsi="宋体" w:eastAsia="仿宋_GB2312" w:cs="宋体"/>
                <w:kern w:val="0"/>
                <w:szCs w:val="21"/>
              </w:rPr>
            </w:pPr>
            <w:r>
              <w:rPr>
                <w:rFonts w:hint="eastAsia" w:ascii="仿宋_GB2312" w:hAnsi="宋体" w:eastAsia="仿宋_GB2312" w:cs="宋体"/>
                <w:kern w:val="0"/>
                <w:szCs w:val="21"/>
              </w:rPr>
              <w:t>4、项目实施期间积极组织与瑜伽相关的公益活动或培训，每月活动次数不少于4次。每次人数不少于 15人。</w:t>
            </w:r>
          </w:p>
          <w:p>
            <w:pPr>
              <w:widowControl/>
              <w:spacing w:line="320" w:lineRule="exact"/>
              <w:rPr>
                <w:rFonts w:ascii="仿宋_GB2312" w:hAnsi="宋体" w:eastAsia="仿宋_GB2312" w:cs="宋体"/>
                <w:kern w:val="0"/>
                <w:szCs w:val="21"/>
              </w:rPr>
            </w:pPr>
            <w:r>
              <w:rPr>
                <w:rFonts w:hint="eastAsia" w:ascii="仿宋_GB2312" w:hAnsi="宋体" w:eastAsia="仿宋_GB2312" w:cs="宋体"/>
                <w:kern w:val="0"/>
                <w:szCs w:val="21"/>
              </w:rPr>
              <w:t>5、在自媒体、新媒体宣传、报道活动情况及典型案例，每季度至少1次。</w:t>
            </w:r>
          </w:p>
          <w:p>
            <w:pPr>
              <w:widowControl/>
              <w:spacing w:line="320" w:lineRule="exact"/>
              <w:rPr>
                <w:rFonts w:ascii="仿宋_GB2312" w:hAnsi="宋体" w:eastAsia="仿宋_GB2312" w:cs="宋体"/>
                <w:kern w:val="0"/>
                <w:szCs w:val="21"/>
              </w:rPr>
            </w:pPr>
            <w:r>
              <w:rPr>
                <w:rFonts w:hint="eastAsia" w:ascii="仿宋_GB2312" w:hAnsi="宋体" w:eastAsia="仿宋_GB2312" w:cs="宋体"/>
                <w:kern w:val="0"/>
                <w:szCs w:val="21"/>
              </w:rPr>
              <w:t>6、项目期内年提供免费公益课人数不低于1000 人次。</w:t>
            </w:r>
          </w:p>
          <w:p>
            <w:pPr>
              <w:widowControl/>
              <w:spacing w:line="320" w:lineRule="exact"/>
              <w:rPr>
                <w:rFonts w:ascii="仿宋_GB2312" w:hAnsi="宋体" w:eastAsia="仿宋_GB2312" w:cs="宋体"/>
                <w:b/>
                <w:kern w:val="0"/>
                <w:szCs w:val="21"/>
              </w:rPr>
            </w:pPr>
            <w:r>
              <w:rPr>
                <w:rFonts w:hint="eastAsia" w:ascii="仿宋_GB2312" w:hAnsi="宋体" w:eastAsia="仿宋_GB2312" w:cs="宋体"/>
                <w:kern w:val="0"/>
                <w:szCs w:val="21"/>
              </w:rPr>
              <w:t>7、项目实施期间活动或培训年度服务人数不少于5000人次。</w:t>
            </w:r>
          </w:p>
        </w:tc>
        <w:tc>
          <w:tcPr>
            <w:tcW w:w="2160" w:type="dxa"/>
            <w:vAlign w:val="center"/>
          </w:tcPr>
          <w:p>
            <w:pPr>
              <w:widowControl/>
              <w:spacing w:line="320" w:lineRule="exact"/>
              <w:rPr>
                <w:rFonts w:ascii="仿宋_GB2312" w:hAnsi="宋体" w:eastAsia="仿宋_GB2312" w:cs="宋体"/>
                <w:kern w:val="0"/>
                <w:szCs w:val="21"/>
              </w:rPr>
            </w:pPr>
            <w:r>
              <w:rPr>
                <w:rFonts w:hint="eastAsia" w:ascii="仿宋_GB2312" w:hAnsi="宋体" w:eastAsia="仿宋_GB2312" w:cs="宋体"/>
                <w:kern w:val="0"/>
                <w:szCs w:val="21"/>
              </w:rPr>
              <w:t>一、项目周期</w:t>
            </w:r>
          </w:p>
          <w:p>
            <w:pPr>
              <w:widowControl/>
              <w:spacing w:line="320" w:lineRule="exact"/>
              <w:rPr>
                <w:rFonts w:ascii="仿宋_GB2312" w:hAnsi="宋体" w:eastAsia="仿宋_GB2312" w:cs="宋体"/>
                <w:kern w:val="0"/>
                <w:szCs w:val="21"/>
              </w:rPr>
            </w:pPr>
            <w:r>
              <w:rPr>
                <w:rFonts w:hint="eastAsia" w:ascii="仿宋_GB2312" w:hAnsi="宋体" w:eastAsia="仿宋_GB2312" w:cs="宋体"/>
                <w:kern w:val="0"/>
                <w:szCs w:val="21"/>
              </w:rPr>
              <w:t>项目周期24个月</w:t>
            </w:r>
          </w:p>
          <w:p>
            <w:pPr>
              <w:widowControl/>
              <w:spacing w:line="320" w:lineRule="exact"/>
              <w:rPr>
                <w:rFonts w:ascii="仿宋_GB2312" w:hAnsi="宋体" w:eastAsia="仿宋_GB2312"/>
                <w:szCs w:val="21"/>
              </w:rPr>
            </w:pPr>
            <w:r>
              <w:rPr>
                <w:rFonts w:hint="eastAsia" w:ascii="仿宋_GB2312" w:hAnsi="宋体" w:eastAsia="仿宋_GB2312"/>
                <w:szCs w:val="21"/>
              </w:rPr>
              <w:t>二、提供免费活动场所</w:t>
            </w:r>
          </w:p>
          <w:p>
            <w:pPr>
              <w:widowControl/>
              <w:spacing w:line="320" w:lineRule="exact"/>
              <w:rPr>
                <w:rFonts w:ascii="仿宋_GB2312" w:hAnsi="宋体" w:eastAsia="仿宋_GB2312"/>
                <w:szCs w:val="21"/>
              </w:rPr>
            </w:pPr>
            <w:r>
              <w:rPr>
                <w:rFonts w:hint="eastAsia" w:ascii="仿宋_GB2312" w:hAnsi="宋体" w:eastAsia="仿宋_GB2312"/>
                <w:szCs w:val="21"/>
              </w:rPr>
              <w:t>三、免费使用区妇女儿童活动中心的工作平台（需经审核同意）</w:t>
            </w:r>
          </w:p>
          <w:p>
            <w:pPr>
              <w:widowControl/>
              <w:spacing w:line="320" w:lineRule="exact"/>
              <w:rPr>
                <w:rFonts w:ascii="仿宋" w:hAnsi="仿宋" w:eastAsia="仿宋" w:cs="仿宋"/>
                <w:color w:val="000000" w:themeColor="text1"/>
                <w:kern w:val="0"/>
                <w:sz w:val="24"/>
              </w:rPr>
            </w:pPr>
          </w:p>
        </w:tc>
      </w:tr>
    </w:tbl>
    <w:p>
      <w:pPr>
        <w:rPr>
          <w:rFonts w:ascii="仿宋" w:hAnsi="仿宋" w:eastAsia="仿宋" w:cs="仿宋"/>
          <w:color w:val="000000" w:themeColor="text1"/>
          <w:sz w:val="32"/>
          <w:szCs w:val="32"/>
        </w:rPr>
      </w:pPr>
    </w:p>
    <w:p>
      <w:pPr>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br w:type="page"/>
      </w:r>
    </w:p>
    <w:tbl>
      <w:tblPr>
        <w:tblStyle w:val="5"/>
        <w:tblpPr w:leftFromText="180" w:rightFromText="180" w:vertAnchor="text" w:horzAnchor="page" w:tblpX="1083" w:tblpY="243"/>
        <w:tblOverlap w:val="never"/>
        <w:tblW w:w="14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922"/>
        <w:gridCol w:w="1107"/>
        <w:gridCol w:w="4242"/>
        <w:gridCol w:w="5771"/>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738" w:type="dxa"/>
            <w:vAlign w:val="center"/>
          </w:tcPr>
          <w:p>
            <w:pPr>
              <w:rPr>
                <w:rFonts w:ascii="仿宋" w:hAnsi="仿宋" w:eastAsia="仿宋" w:cs="仿宋"/>
                <w:color w:val="000000" w:themeColor="text1"/>
                <w:kern w:val="0"/>
                <w:sz w:val="24"/>
              </w:rPr>
            </w:pPr>
            <w:r>
              <w:rPr>
                <w:rFonts w:hint="eastAsia" w:ascii="仿宋" w:hAnsi="仿宋" w:eastAsia="仿宋" w:cs="仿宋"/>
                <w:color w:val="000000" w:themeColor="text1"/>
                <w:sz w:val="32"/>
                <w:szCs w:val="32"/>
              </w:rPr>
              <w:br w:type="page"/>
            </w:r>
            <w:r>
              <w:rPr>
                <w:rFonts w:hint="eastAsia" w:ascii="仿宋" w:hAnsi="仿宋" w:eastAsia="仿宋" w:cs="仿宋"/>
                <w:color w:val="000000" w:themeColor="text1"/>
                <w:sz w:val="32"/>
                <w:szCs w:val="32"/>
              </w:rPr>
              <w:br w:type="page"/>
            </w:r>
            <w:r>
              <w:rPr>
                <w:rFonts w:hint="eastAsia" w:ascii="仿宋" w:hAnsi="仿宋" w:eastAsia="仿宋" w:cs="仿宋"/>
                <w:color w:val="000000" w:themeColor="text1"/>
                <w:kern w:val="0"/>
                <w:sz w:val="24"/>
              </w:rPr>
              <w:t>序号</w:t>
            </w:r>
          </w:p>
        </w:tc>
        <w:tc>
          <w:tcPr>
            <w:tcW w:w="922" w:type="dxa"/>
            <w:vAlign w:val="center"/>
          </w:tcPr>
          <w:p>
            <w:pPr>
              <w:spacing w:line="340" w:lineRule="exact"/>
              <w:jc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项目</w:t>
            </w:r>
          </w:p>
          <w:p>
            <w:pPr>
              <w:spacing w:line="340" w:lineRule="exact"/>
              <w:jc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名称</w:t>
            </w:r>
          </w:p>
        </w:tc>
        <w:tc>
          <w:tcPr>
            <w:tcW w:w="1107" w:type="dxa"/>
            <w:vAlign w:val="center"/>
          </w:tcPr>
          <w:p>
            <w:pPr>
              <w:widowControl/>
              <w:spacing w:line="340" w:lineRule="exact"/>
              <w:jc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服务</w:t>
            </w:r>
          </w:p>
          <w:p>
            <w:pPr>
              <w:spacing w:line="340" w:lineRule="exact"/>
              <w:jc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区域</w:t>
            </w:r>
          </w:p>
        </w:tc>
        <w:tc>
          <w:tcPr>
            <w:tcW w:w="4242" w:type="dxa"/>
            <w:vAlign w:val="center"/>
          </w:tcPr>
          <w:p>
            <w:pPr>
              <w:spacing w:line="340" w:lineRule="exact"/>
              <w:jc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总体目标</w:t>
            </w:r>
          </w:p>
        </w:tc>
        <w:tc>
          <w:tcPr>
            <w:tcW w:w="5771" w:type="dxa"/>
            <w:vAlign w:val="center"/>
          </w:tcPr>
          <w:p>
            <w:pPr>
              <w:spacing w:line="340" w:lineRule="exact"/>
              <w:jc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具体内容</w:t>
            </w:r>
          </w:p>
        </w:tc>
        <w:tc>
          <w:tcPr>
            <w:tcW w:w="2160" w:type="dxa"/>
            <w:vAlign w:val="center"/>
          </w:tcPr>
          <w:p>
            <w:pPr>
              <w:spacing w:line="340" w:lineRule="exact"/>
              <w:rPr>
                <w:rFonts w:ascii="仿宋" w:hAnsi="仿宋" w:eastAsia="仿宋" w:cs="仿宋"/>
                <w:color w:val="000000" w:themeColor="text1"/>
                <w:sz w:val="24"/>
              </w:rPr>
            </w:pPr>
            <w:r>
              <w:rPr>
                <w:rFonts w:hint="eastAsia" w:ascii="仿宋" w:hAnsi="仿宋" w:eastAsia="仿宋" w:cs="仿宋"/>
                <w:color w:val="000000" w:themeColor="text1"/>
                <w:sz w:val="24"/>
              </w:rPr>
              <w:t>项目周期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0" w:hRule="atLeast"/>
        </w:trPr>
        <w:tc>
          <w:tcPr>
            <w:tcW w:w="738" w:type="dxa"/>
            <w:vAlign w:val="center"/>
          </w:tcPr>
          <w:p>
            <w:pPr>
              <w:spacing w:line="340" w:lineRule="exact"/>
              <w:jc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2</w:t>
            </w:r>
          </w:p>
        </w:tc>
        <w:tc>
          <w:tcPr>
            <w:tcW w:w="922" w:type="dxa"/>
            <w:vAlign w:val="center"/>
          </w:tcPr>
          <w:p>
            <w:pPr>
              <w:spacing w:line="340" w:lineRule="exact"/>
              <w:jc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中西式糕点及咖啡制作</w:t>
            </w:r>
          </w:p>
        </w:tc>
        <w:tc>
          <w:tcPr>
            <w:tcW w:w="1107" w:type="dxa"/>
            <w:vAlign w:val="center"/>
          </w:tcPr>
          <w:p>
            <w:pPr>
              <w:spacing w:line="320" w:lineRule="exact"/>
              <w:ind w:firstLine="210" w:firstLineChars="100"/>
              <w:rPr>
                <w:rFonts w:ascii="仿宋_GB2312" w:hAnsi="宋体" w:eastAsia="仿宋_GB2312"/>
                <w:kern w:val="0"/>
                <w:szCs w:val="21"/>
              </w:rPr>
            </w:pPr>
            <w:r>
              <w:rPr>
                <w:rFonts w:hint="eastAsia" w:ascii="仿宋_GB2312" w:hAnsi="宋体" w:eastAsia="仿宋_GB2312"/>
                <w:kern w:val="0"/>
                <w:szCs w:val="21"/>
              </w:rPr>
              <w:t>北仑</w:t>
            </w:r>
          </w:p>
          <w:p>
            <w:pPr>
              <w:widowControl/>
              <w:spacing w:line="340" w:lineRule="exact"/>
              <w:jc w:val="center"/>
              <w:rPr>
                <w:rFonts w:ascii="仿宋" w:hAnsi="仿宋" w:eastAsia="仿宋" w:cs="仿宋"/>
                <w:color w:val="000000" w:themeColor="text1"/>
                <w:kern w:val="0"/>
                <w:sz w:val="24"/>
              </w:rPr>
            </w:pPr>
            <w:r>
              <w:rPr>
                <w:rFonts w:hint="eastAsia" w:ascii="仿宋_GB2312" w:hAnsi="宋体" w:eastAsia="仿宋_GB2312"/>
                <w:kern w:val="0"/>
                <w:szCs w:val="21"/>
              </w:rPr>
              <w:t>全区</w:t>
            </w:r>
          </w:p>
        </w:tc>
        <w:tc>
          <w:tcPr>
            <w:tcW w:w="4242" w:type="dxa"/>
            <w:vAlign w:val="center"/>
          </w:tcPr>
          <w:p>
            <w:pPr>
              <w:widowControl/>
              <w:spacing w:line="320" w:lineRule="exact"/>
              <w:jc w:val="left"/>
              <w:rPr>
                <w:rFonts w:ascii="仿宋_GB2312" w:hAnsi="宋体" w:eastAsia="仿宋_GB2312" w:cs="宋体"/>
                <w:b/>
                <w:kern w:val="0"/>
                <w:szCs w:val="21"/>
              </w:rPr>
            </w:pPr>
            <w:r>
              <w:rPr>
                <w:rFonts w:hint="eastAsia" w:ascii="仿宋_GB2312" w:hAnsi="宋体" w:eastAsia="仿宋_GB2312" w:cs="宋体"/>
                <w:b/>
                <w:kern w:val="0"/>
                <w:szCs w:val="21"/>
              </w:rPr>
              <w:t>服务对象：</w:t>
            </w:r>
          </w:p>
          <w:p>
            <w:pPr>
              <w:widowControl/>
              <w:spacing w:line="320" w:lineRule="exact"/>
              <w:jc w:val="left"/>
              <w:rPr>
                <w:rFonts w:ascii="仿宋_GB2312" w:hAnsi="宋体" w:eastAsia="仿宋_GB2312" w:cs="宋体"/>
                <w:kern w:val="0"/>
                <w:szCs w:val="21"/>
              </w:rPr>
            </w:pPr>
            <w:r>
              <w:rPr>
                <w:rFonts w:hint="eastAsia" w:ascii="仿宋_GB2312" w:hAnsi="宋体" w:eastAsia="仿宋_GB2312" w:cs="宋体"/>
                <w:kern w:val="0"/>
                <w:szCs w:val="21"/>
              </w:rPr>
              <w:t>具有北仑区户籍或在北仑区域内工作生活的女性</w:t>
            </w:r>
          </w:p>
          <w:p>
            <w:pPr>
              <w:widowControl/>
              <w:spacing w:line="320" w:lineRule="exact"/>
              <w:jc w:val="left"/>
              <w:rPr>
                <w:rFonts w:ascii="仿宋_GB2312" w:hAnsi="宋体" w:eastAsia="仿宋_GB2312" w:cs="宋体"/>
                <w:b/>
                <w:kern w:val="0"/>
                <w:szCs w:val="21"/>
              </w:rPr>
            </w:pPr>
            <w:r>
              <w:rPr>
                <w:rFonts w:hint="eastAsia" w:ascii="仿宋_GB2312" w:hAnsi="宋体" w:eastAsia="仿宋_GB2312" w:cs="宋体"/>
                <w:b/>
                <w:kern w:val="0"/>
                <w:szCs w:val="21"/>
              </w:rPr>
              <w:t>服务目标：</w:t>
            </w:r>
          </w:p>
          <w:p>
            <w:pPr>
              <w:widowControl/>
              <w:spacing w:line="320" w:lineRule="exact"/>
              <w:jc w:val="left"/>
              <w:rPr>
                <w:rFonts w:ascii="仿宋_GB2312" w:hAnsi="宋体" w:eastAsia="仿宋_GB2312" w:cs="宋体"/>
                <w:kern w:val="0"/>
                <w:szCs w:val="21"/>
              </w:rPr>
            </w:pPr>
            <w:r>
              <w:rPr>
                <w:rFonts w:hint="eastAsia" w:ascii="仿宋_GB2312" w:hAnsi="宋体" w:eastAsia="仿宋_GB2312" w:cs="宋体"/>
                <w:kern w:val="0"/>
                <w:szCs w:val="21"/>
              </w:rPr>
              <w:t>1、建立高品质中西式糕点及咖啡制作教学品牌，为北仑女性提供优质的中西式糕点及咖啡制作教学服务。</w:t>
            </w:r>
          </w:p>
          <w:p>
            <w:pPr>
              <w:widowControl/>
              <w:numPr>
                <w:ilvl w:val="0"/>
                <w:numId w:val="1"/>
              </w:numPr>
              <w:spacing w:line="320" w:lineRule="exact"/>
              <w:jc w:val="left"/>
              <w:rPr>
                <w:rFonts w:ascii="仿宋_GB2312" w:hAnsi="宋体" w:eastAsia="仿宋_GB2312" w:cs="宋体"/>
                <w:kern w:val="0"/>
                <w:szCs w:val="21"/>
              </w:rPr>
            </w:pPr>
            <w:r>
              <w:rPr>
                <w:rFonts w:hint="eastAsia" w:ascii="仿宋_GB2312" w:hAnsi="宋体" w:eastAsia="仿宋_GB2312" w:cs="宋体"/>
                <w:kern w:val="0"/>
                <w:szCs w:val="21"/>
              </w:rPr>
              <w:t>通过开展专业培训，提供专业服务，丰富我区女性的业余生活，提升我区女性中西式糕点及咖啡制作技能。</w:t>
            </w:r>
          </w:p>
          <w:p>
            <w:pPr>
              <w:widowControl/>
              <w:spacing w:line="340" w:lineRule="exact"/>
              <w:rPr>
                <w:rFonts w:ascii="仿宋" w:hAnsi="仿宋" w:eastAsia="仿宋" w:cs="仿宋"/>
                <w:color w:val="000000" w:themeColor="text1"/>
                <w:kern w:val="0"/>
                <w:sz w:val="24"/>
              </w:rPr>
            </w:pPr>
          </w:p>
        </w:tc>
        <w:tc>
          <w:tcPr>
            <w:tcW w:w="5771" w:type="dxa"/>
            <w:vAlign w:val="center"/>
          </w:tcPr>
          <w:p>
            <w:pPr>
              <w:widowControl/>
              <w:numPr>
                <w:ilvl w:val="0"/>
                <w:numId w:val="2"/>
              </w:numPr>
              <w:spacing w:line="320" w:lineRule="exact"/>
              <w:rPr>
                <w:rFonts w:ascii="仿宋_GB2312" w:hAnsi="宋体" w:eastAsia="仿宋_GB2312" w:cs="宋体"/>
                <w:kern w:val="0"/>
                <w:szCs w:val="21"/>
              </w:rPr>
            </w:pPr>
            <w:r>
              <w:rPr>
                <w:rFonts w:hint="eastAsia" w:ascii="仿宋_GB2312" w:hAnsi="宋体" w:eastAsia="仿宋_GB2312" w:cs="宋体"/>
                <w:kern w:val="0"/>
                <w:szCs w:val="21"/>
              </w:rPr>
              <w:t>建立学员花名册。</w:t>
            </w:r>
          </w:p>
          <w:p>
            <w:pPr>
              <w:widowControl/>
              <w:numPr>
                <w:ilvl w:val="0"/>
                <w:numId w:val="2"/>
              </w:numPr>
              <w:spacing w:line="320" w:lineRule="exact"/>
              <w:rPr>
                <w:rFonts w:ascii="仿宋_GB2312" w:hAnsi="宋体" w:eastAsia="仿宋_GB2312" w:cs="宋体"/>
                <w:kern w:val="0"/>
                <w:szCs w:val="21"/>
              </w:rPr>
            </w:pPr>
            <w:r>
              <w:rPr>
                <w:rFonts w:hint="eastAsia" w:ascii="仿宋_GB2312" w:hAnsi="宋体" w:eastAsia="仿宋_GB2312" w:cs="宋体"/>
                <w:kern w:val="0"/>
                <w:szCs w:val="21"/>
              </w:rPr>
              <w:t>组建一支不少于20人的志愿者团队</w:t>
            </w:r>
          </w:p>
          <w:p>
            <w:pPr>
              <w:widowControl/>
              <w:numPr>
                <w:ilvl w:val="0"/>
                <w:numId w:val="2"/>
              </w:numPr>
              <w:spacing w:line="320" w:lineRule="exact"/>
              <w:rPr>
                <w:rFonts w:ascii="仿宋_GB2312" w:hAnsi="宋体" w:eastAsia="仿宋_GB2312" w:cs="宋体"/>
                <w:kern w:val="0"/>
                <w:szCs w:val="21"/>
              </w:rPr>
            </w:pPr>
            <w:bookmarkStart w:id="0" w:name="OLE_LINK1"/>
            <w:r>
              <w:rPr>
                <w:rFonts w:hint="eastAsia" w:ascii="仿宋_GB2312" w:hAnsi="宋体" w:eastAsia="仿宋_GB2312" w:cs="宋体"/>
                <w:kern w:val="0"/>
                <w:szCs w:val="21"/>
              </w:rPr>
              <w:t>面对北仑全区</w:t>
            </w:r>
            <w:bookmarkEnd w:id="0"/>
            <w:r>
              <w:rPr>
                <w:rFonts w:hint="eastAsia" w:ascii="仿宋_GB2312" w:hAnsi="宋体" w:eastAsia="仿宋_GB2312" w:cs="宋体"/>
                <w:kern w:val="0"/>
                <w:szCs w:val="21"/>
              </w:rPr>
              <w:t>开展与中西式糕点及咖啡制作相关的大型公益活动年度不少于1次，年度活动受益人数不少于50人，年度辐射人数不少于1000人。</w:t>
            </w:r>
          </w:p>
          <w:p>
            <w:pPr>
              <w:widowControl/>
              <w:numPr>
                <w:ilvl w:val="0"/>
                <w:numId w:val="2"/>
              </w:numPr>
              <w:spacing w:line="320" w:lineRule="exact"/>
              <w:rPr>
                <w:rFonts w:ascii="仿宋_GB2312" w:hAnsi="宋体" w:eastAsia="仿宋_GB2312" w:cs="宋体"/>
                <w:kern w:val="0"/>
                <w:szCs w:val="21"/>
              </w:rPr>
            </w:pPr>
            <w:r>
              <w:rPr>
                <w:rFonts w:hint="eastAsia" w:ascii="仿宋_GB2312" w:hAnsi="宋体" w:eastAsia="仿宋_GB2312" w:cs="宋体"/>
                <w:kern w:val="0"/>
                <w:szCs w:val="21"/>
              </w:rPr>
              <w:t>项目实施期间每月积极组织与中西式糕点及咖啡制作相关的公益活动或培训，每月活动次数不少于 4次。每次人数不少于 15人。</w:t>
            </w:r>
          </w:p>
          <w:p>
            <w:pPr>
              <w:widowControl/>
              <w:spacing w:line="320" w:lineRule="exact"/>
              <w:rPr>
                <w:rFonts w:ascii="仿宋_GB2312" w:hAnsi="宋体" w:eastAsia="仿宋_GB2312" w:cs="宋体"/>
                <w:kern w:val="0"/>
                <w:szCs w:val="21"/>
              </w:rPr>
            </w:pPr>
            <w:r>
              <w:rPr>
                <w:rFonts w:hint="eastAsia" w:ascii="仿宋_GB2312" w:hAnsi="宋体" w:eastAsia="仿宋_GB2312" w:cs="宋体"/>
                <w:kern w:val="0"/>
                <w:szCs w:val="21"/>
              </w:rPr>
              <w:t>5、项目周期内每年度提供免费公益课人数不低于500人次。</w:t>
            </w:r>
          </w:p>
          <w:p>
            <w:pPr>
              <w:widowControl/>
              <w:spacing w:line="320" w:lineRule="exact"/>
              <w:rPr>
                <w:rFonts w:ascii="仿宋_GB2312" w:hAnsi="宋体" w:eastAsia="仿宋_GB2312" w:cs="宋体"/>
                <w:kern w:val="0"/>
                <w:szCs w:val="21"/>
              </w:rPr>
            </w:pPr>
            <w:r>
              <w:rPr>
                <w:rFonts w:hint="eastAsia" w:ascii="仿宋_GB2312" w:hAnsi="宋体" w:eastAsia="仿宋_GB2312" w:cs="宋体"/>
                <w:kern w:val="0"/>
                <w:szCs w:val="21"/>
              </w:rPr>
              <w:t>6、在自媒体、新媒体宣传、报道活动情况及典型案例，每季度至少1次。</w:t>
            </w:r>
          </w:p>
          <w:p>
            <w:pPr>
              <w:widowControl/>
              <w:spacing w:line="320" w:lineRule="exact"/>
              <w:rPr>
                <w:rFonts w:ascii="仿宋_GB2312" w:hAnsi="宋体" w:eastAsia="仿宋_GB2312" w:cs="宋体"/>
                <w:kern w:val="0"/>
                <w:szCs w:val="21"/>
              </w:rPr>
            </w:pPr>
            <w:r>
              <w:rPr>
                <w:rFonts w:hint="eastAsia" w:ascii="仿宋_GB2312" w:hAnsi="宋体" w:eastAsia="仿宋_GB2312" w:cs="宋体"/>
                <w:kern w:val="0"/>
                <w:szCs w:val="21"/>
              </w:rPr>
              <w:t>7、项目周期内每年度在妇女儿童活动中心的参与活动和培训人数2000人次以上。</w:t>
            </w:r>
          </w:p>
          <w:p>
            <w:pPr>
              <w:widowControl/>
              <w:spacing w:line="320" w:lineRule="exact"/>
              <w:rPr>
                <w:rFonts w:ascii="仿宋" w:hAnsi="仿宋" w:eastAsia="仿宋" w:cs="仿宋"/>
                <w:color w:val="000000" w:themeColor="text1"/>
                <w:kern w:val="0"/>
                <w:sz w:val="24"/>
              </w:rPr>
            </w:pPr>
          </w:p>
        </w:tc>
        <w:tc>
          <w:tcPr>
            <w:tcW w:w="2160" w:type="dxa"/>
            <w:vAlign w:val="center"/>
          </w:tcPr>
          <w:p>
            <w:pPr>
              <w:widowControl/>
              <w:spacing w:line="320" w:lineRule="exact"/>
              <w:rPr>
                <w:rFonts w:ascii="仿宋_GB2312" w:hAnsi="宋体" w:eastAsia="仿宋_GB2312" w:cs="宋体"/>
                <w:kern w:val="0"/>
                <w:szCs w:val="21"/>
              </w:rPr>
            </w:pPr>
            <w:r>
              <w:rPr>
                <w:rFonts w:hint="eastAsia" w:ascii="仿宋_GB2312" w:hAnsi="宋体" w:eastAsia="仿宋_GB2312" w:cs="宋体"/>
                <w:kern w:val="0"/>
                <w:szCs w:val="21"/>
              </w:rPr>
              <w:t>一、项目周期</w:t>
            </w:r>
          </w:p>
          <w:p>
            <w:pPr>
              <w:widowControl/>
              <w:spacing w:line="320" w:lineRule="exact"/>
              <w:rPr>
                <w:rFonts w:ascii="仿宋_GB2312" w:hAnsi="宋体" w:eastAsia="仿宋_GB2312" w:cs="宋体"/>
                <w:kern w:val="0"/>
                <w:szCs w:val="21"/>
              </w:rPr>
            </w:pPr>
            <w:r>
              <w:rPr>
                <w:rFonts w:hint="eastAsia" w:ascii="仿宋_GB2312" w:hAnsi="宋体" w:eastAsia="仿宋_GB2312" w:cs="宋体"/>
                <w:kern w:val="0"/>
                <w:szCs w:val="21"/>
              </w:rPr>
              <w:t>项目周期24个月</w:t>
            </w:r>
          </w:p>
          <w:p>
            <w:pPr>
              <w:widowControl/>
              <w:spacing w:line="320" w:lineRule="exact"/>
              <w:rPr>
                <w:rFonts w:ascii="仿宋_GB2312" w:hAnsi="宋体" w:eastAsia="仿宋_GB2312"/>
                <w:szCs w:val="21"/>
              </w:rPr>
            </w:pPr>
            <w:r>
              <w:rPr>
                <w:rFonts w:hint="eastAsia" w:ascii="仿宋_GB2312" w:hAnsi="宋体" w:eastAsia="仿宋_GB2312"/>
                <w:szCs w:val="21"/>
              </w:rPr>
              <w:t>二、提供免费活动场所</w:t>
            </w:r>
          </w:p>
          <w:p>
            <w:pPr>
              <w:widowControl/>
              <w:spacing w:line="320" w:lineRule="exact"/>
              <w:rPr>
                <w:rFonts w:ascii="仿宋_GB2312" w:hAnsi="宋体" w:eastAsia="仿宋_GB2312"/>
                <w:szCs w:val="21"/>
              </w:rPr>
            </w:pPr>
            <w:r>
              <w:rPr>
                <w:rFonts w:hint="eastAsia" w:ascii="仿宋_GB2312" w:hAnsi="宋体" w:eastAsia="仿宋_GB2312"/>
                <w:szCs w:val="21"/>
              </w:rPr>
              <w:t>三、免费使用区妇女儿童活动中心的工作平台（需经审核同意）</w:t>
            </w:r>
          </w:p>
          <w:p>
            <w:pPr>
              <w:widowControl/>
              <w:spacing w:line="320" w:lineRule="exact"/>
              <w:rPr>
                <w:rFonts w:ascii="仿宋" w:hAnsi="仿宋" w:eastAsia="仿宋" w:cs="仿宋"/>
                <w:color w:val="000000" w:themeColor="text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8" w:hRule="atLeast"/>
        </w:trPr>
        <w:tc>
          <w:tcPr>
            <w:tcW w:w="738" w:type="dxa"/>
            <w:vAlign w:val="center"/>
          </w:tcPr>
          <w:p>
            <w:pPr>
              <w:spacing w:line="340" w:lineRule="exact"/>
              <w:jc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3</w:t>
            </w:r>
          </w:p>
        </w:tc>
        <w:tc>
          <w:tcPr>
            <w:tcW w:w="922" w:type="dxa"/>
            <w:vAlign w:val="center"/>
          </w:tcPr>
          <w:p>
            <w:pPr>
              <w:spacing w:line="340" w:lineRule="exact"/>
              <w:jc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形体礼仪</w:t>
            </w:r>
          </w:p>
        </w:tc>
        <w:tc>
          <w:tcPr>
            <w:tcW w:w="1107" w:type="dxa"/>
            <w:vAlign w:val="center"/>
          </w:tcPr>
          <w:p>
            <w:pPr>
              <w:spacing w:line="320" w:lineRule="exact"/>
              <w:ind w:firstLine="210" w:firstLineChars="100"/>
              <w:rPr>
                <w:rFonts w:ascii="仿宋_GB2312" w:hAnsi="宋体" w:eastAsia="仿宋_GB2312"/>
                <w:kern w:val="0"/>
                <w:szCs w:val="21"/>
              </w:rPr>
            </w:pPr>
            <w:r>
              <w:rPr>
                <w:rFonts w:hint="eastAsia" w:ascii="仿宋_GB2312" w:hAnsi="宋体" w:eastAsia="仿宋_GB2312"/>
                <w:kern w:val="0"/>
                <w:szCs w:val="21"/>
              </w:rPr>
              <w:t>北仑</w:t>
            </w:r>
          </w:p>
          <w:p>
            <w:pPr>
              <w:widowControl/>
              <w:spacing w:line="340" w:lineRule="exact"/>
              <w:jc w:val="center"/>
              <w:rPr>
                <w:rFonts w:ascii="仿宋" w:hAnsi="仿宋" w:eastAsia="仿宋" w:cs="仿宋"/>
                <w:color w:val="000000" w:themeColor="text1"/>
                <w:kern w:val="0"/>
                <w:sz w:val="24"/>
              </w:rPr>
            </w:pPr>
            <w:r>
              <w:rPr>
                <w:rFonts w:hint="eastAsia" w:ascii="仿宋_GB2312" w:hAnsi="宋体" w:eastAsia="仿宋_GB2312"/>
                <w:kern w:val="0"/>
                <w:szCs w:val="21"/>
              </w:rPr>
              <w:t>全区</w:t>
            </w:r>
          </w:p>
        </w:tc>
        <w:tc>
          <w:tcPr>
            <w:tcW w:w="4242" w:type="dxa"/>
            <w:vAlign w:val="center"/>
          </w:tcPr>
          <w:p>
            <w:pPr>
              <w:widowControl/>
              <w:spacing w:line="320" w:lineRule="exact"/>
              <w:jc w:val="left"/>
              <w:rPr>
                <w:rFonts w:ascii="仿宋_GB2312" w:hAnsi="宋体" w:eastAsia="仿宋_GB2312" w:cs="宋体"/>
                <w:b/>
                <w:kern w:val="0"/>
                <w:szCs w:val="21"/>
              </w:rPr>
            </w:pPr>
            <w:r>
              <w:rPr>
                <w:rFonts w:hint="eastAsia" w:ascii="仿宋_GB2312" w:hAnsi="宋体" w:eastAsia="仿宋_GB2312" w:cs="宋体"/>
                <w:b/>
                <w:kern w:val="0"/>
                <w:szCs w:val="21"/>
              </w:rPr>
              <w:t>服务对象：</w:t>
            </w:r>
          </w:p>
          <w:p>
            <w:pPr>
              <w:widowControl/>
              <w:spacing w:line="320" w:lineRule="exact"/>
              <w:jc w:val="left"/>
              <w:rPr>
                <w:rFonts w:ascii="仿宋_GB2312" w:hAnsi="宋体" w:eastAsia="仿宋_GB2312" w:cs="宋体"/>
                <w:kern w:val="0"/>
                <w:szCs w:val="21"/>
              </w:rPr>
            </w:pPr>
            <w:r>
              <w:rPr>
                <w:rFonts w:hint="eastAsia" w:ascii="仿宋_GB2312" w:hAnsi="宋体" w:eastAsia="仿宋_GB2312" w:cs="宋体"/>
                <w:kern w:val="0"/>
                <w:szCs w:val="21"/>
              </w:rPr>
              <w:t>具有北仑区户籍或在北仑区域内工作生活的女性</w:t>
            </w:r>
          </w:p>
          <w:p>
            <w:pPr>
              <w:widowControl/>
              <w:spacing w:line="320" w:lineRule="exact"/>
              <w:jc w:val="left"/>
              <w:rPr>
                <w:rFonts w:ascii="仿宋_GB2312" w:hAnsi="宋体" w:eastAsia="仿宋_GB2312" w:cs="宋体"/>
                <w:b/>
                <w:kern w:val="0"/>
                <w:szCs w:val="21"/>
              </w:rPr>
            </w:pPr>
            <w:r>
              <w:rPr>
                <w:rFonts w:hint="eastAsia" w:ascii="仿宋_GB2312" w:hAnsi="宋体" w:eastAsia="仿宋_GB2312" w:cs="宋体"/>
                <w:b/>
                <w:kern w:val="0"/>
                <w:szCs w:val="21"/>
              </w:rPr>
              <w:t>服务目标</w:t>
            </w:r>
          </w:p>
          <w:p>
            <w:pPr>
              <w:widowControl/>
              <w:spacing w:line="320" w:lineRule="exact"/>
              <w:rPr>
                <w:rFonts w:ascii="仿宋_GB2312" w:hAnsi="宋体" w:eastAsia="仿宋_GB2312" w:cs="宋体"/>
                <w:kern w:val="0"/>
                <w:szCs w:val="21"/>
              </w:rPr>
            </w:pPr>
            <w:r>
              <w:rPr>
                <w:rFonts w:hint="eastAsia" w:ascii="仿宋_GB2312" w:hAnsi="宋体" w:eastAsia="仿宋_GB2312" w:cs="宋体"/>
                <w:kern w:val="0"/>
                <w:szCs w:val="21"/>
              </w:rPr>
              <w:t>1、建立高品质形体礼仪教学品牌，为北仑女性提供优质的形体礼仪教学服务。</w:t>
            </w:r>
          </w:p>
          <w:p>
            <w:pPr>
              <w:widowControl/>
              <w:spacing w:line="320" w:lineRule="exact"/>
              <w:jc w:val="left"/>
              <w:rPr>
                <w:rFonts w:ascii="仿宋_GB2312" w:hAnsi="宋体" w:eastAsia="仿宋_GB2312" w:cs="宋体"/>
                <w:kern w:val="0"/>
                <w:szCs w:val="21"/>
              </w:rPr>
            </w:pPr>
            <w:r>
              <w:rPr>
                <w:rFonts w:hint="eastAsia" w:ascii="仿宋_GB2312" w:hAnsi="宋体" w:eastAsia="仿宋_GB2312" w:cs="宋体"/>
                <w:kern w:val="0"/>
                <w:szCs w:val="21"/>
              </w:rPr>
              <w:t>2、通过开展专业的形体礼仪培训，提供专业服务，丰富我区女性的业余生活，提升我区女性的整体形象气质。</w:t>
            </w:r>
          </w:p>
          <w:p>
            <w:pPr>
              <w:widowControl/>
              <w:spacing w:line="340" w:lineRule="exact"/>
              <w:rPr>
                <w:rFonts w:ascii="仿宋" w:hAnsi="仿宋" w:eastAsia="仿宋_GB2312" w:cs="仿宋"/>
                <w:color w:val="000000" w:themeColor="text1"/>
                <w:kern w:val="0"/>
                <w:sz w:val="24"/>
              </w:rPr>
            </w:pPr>
          </w:p>
        </w:tc>
        <w:tc>
          <w:tcPr>
            <w:tcW w:w="5771" w:type="dxa"/>
            <w:vAlign w:val="center"/>
          </w:tcPr>
          <w:p>
            <w:pPr>
              <w:widowControl/>
              <w:spacing w:line="320" w:lineRule="exact"/>
              <w:rPr>
                <w:rFonts w:ascii="仿宋_GB2312" w:hAnsi="宋体" w:eastAsia="仿宋_GB2312" w:cs="宋体"/>
                <w:kern w:val="0"/>
                <w:szCs w:val="21"/>
              </w:rPr>
            </w:pPr>
            <w:r>
              <w:rPr>
                <w:rFonts w:hint="eastAsia" w:ascii="仿宋_GB2312" w:hAnsi="宋体" w:eastAsia="仿宋_GB2312" w:cs="宋体"/>
                <w:kern w:val="0"/>
                <w:szCs w:val="21"/>
              </w:rPr>
              <w:t>1、建立学员花名册。</w:t>
            </w:r>
          </w:p>
          <w:p>
            <w:pPr>
              <w:widowControl/>
              <w:spacing w:line="320" w:lineRule="exact"/>
              <w:rPr>
                <w:rFonts w:ascii="仿宋_GB2312" w:hAnsi="宋体" w:eastAsia="仿宋_GB2312" w:cs="宋体"/>
                <w:kern w:val="0"/>
                <w:szCs w:val="21"/>
              </w:rPr>
            </w:pPr>
            <w:r>
              <w:rPr>
                <w:rFonts w:hint="eastAsia" w:ascii="仿宋_GB2312" w:hAnsi="宋体" w:eastAsia="仿宋_GB2312" w:cs="宋体"/>
                <w:kern w:val="0"/>
                <w:szCs w:val="21"/>
              </w:rPr>
              <w:t>2、组建一支不少于20人的公益礼仪志愿者团队。</w:t>
            </w:r>
          </w:p>
          <w:p>
            <w:pPr>
              <w:widowControl/>
              <w:spacing w:line="320" w:lineRule="exact"/>
              <w:rPr>
                <w:rFonts w:ascii="仿宋_GB2312" w:hAnsi="宋体" w:eastAsia="仿宋_GB2312" w:cs="宋体"/>
                <w:kern w:val="0"/>
                <w:szCs w:val="21"/>
              </w:rPr>
            </w:pPr>
            <w:r>
              <w:rPr>
                <w:rFonts w:hint="eastAsia" w:ascii="仿宋_GB2312" w:hAnsi="宋体" w:eastAsia="仿宋_GB2312" w:cs="宋体"/>
                <w:kern w:val="0"/>
                <w:szCs w:val="21"/>
              </w:rPr>
              <w:t>3、面对北仑全区开展与礼仪相关的大型公益活动每年度不少于1次，活动受益人数每年度不少于100人，辐射人数每年度不少于1000人。</w:t>
            </w:r>
          </w:p>
          <w:p>
            <w:pPr>
              <w:widowControl/>
              <w:spacing w:line="320" w:lineRule="exact"/>
              <w:rPr>
                <w:rFonts w:ascii="仿宋_GB2312" w:hAnsi="宋体" w:eastAsia="仿宋_GB2312" w:cs="宋体"/>
                <w:kern w:val="0"/>
                <w:szCs w:val="21"/>
              </w:rPr>
            </w:pPr>
            <w:r>
              <w:rPr>
                <w:rFonts w:hint="eastAsia" w:ascii="仿宋_GB2312" w:hAnsi="宋体" w:eastAsia="仿宋_GB2312" w:cs="宋体"/>
                <w:kern w:val="0"/>
                <w:szCs w:val="21"/>
              </w:rPr>
              <w:t>4、项目周期内每月积极组织与礼仪相关的公益活动或培训，每月活动次数不少于4次。每次人数不少于 15人。</w:t>
            </w:r>
          </w:p>
          <w:p>
            <w:pPr>
              <w:widowControl/>
              <w:spacing w:line="320" w:lineRule="exact"/>
              <w:rPr>
                <w:rFonts w:ascii="仿宋_GB2312" w:hAnsi="宋体" w:eastAsia="仿宋_GB2312" w:cs="宋体"/>
                <w:kern w:val="0"/>
                <w:szCs w:val="21"/>
              </w:rPr>
            </w:pPr>
            <w:r>
              <w:rPr>
                <w:rFonts w:hint="eastAsia" w:ascii="仿宋_GB2312" w:hAnsi="宋体" w:eastAsia="仿宋_GB2312" w:cs="宋体"/>
                <w:kern w:val="0"/>
                <w:szCs w:val="21"/>
              </w:rPr>
              <w:t>5、项目周期内每年度提供免费公益课人数不低于350人次。</w:t>
            </w:r>
          </w:p>
          <w:p>
            <w:pPr>
              <w:widowControl/>
              <w:spacing w:line="320" w:lineRule="exact"/>
              <w:rPr>
                <w:rFonts w:ascii="仿宋_GB2312" w:hAnsi="宋体" w:eastAsia="仿宋_GB2312" w:cs="宋体"/>
                <w:kern w:val="0"/>
                <w:szCs w:val="21"/>
              </w:rPr>
            </w:pPr>
            <w:r>
              <w:rPr>
                <w:rFonts w:hint="eastAsia" w:ascii="仿宋_GB2312" w:hAnsi="宋体" w:eastAsia="仿宋_GB2312" w:cs="宋体"/>
                <w:kern w:val="0"/>
                <w:szCs w:val="21"/>
              </w:rPr>
              <w:t>6、在自媒体、新媒体宣传、报道活动情况及典型案例，每季度至少1次。</w:t>
            </w:r>
          </w:p>
          <w:p>
            <w:pPr>
              <w:widowControl/>
              <w:spacing w:line="340" w:lineRule="exact"/>
              <w:rPr>
                <w:rFonts w:ascii="仿宋" w:hAnsi="仿宋" w:eastAsia="仿宋" w:cs="仿宋"/>
                <w:color w:val="000000" w:themeColor="text1"/>
                <w:kern w:val="0"/>
                <w:sz w:val="24"/>
              </w:rPr>
            </w:pPr>
            <w:r>
              <w:rPr>
                <w:rFonts w:hint="eastAsia" w:ascii="仿宋_GB2312" w:hAnsi="宋体" w:eastAsia="仿宋_GB2312" w:cs="宋体"/>
                <w:kern w:val="0"/>
                <w:szCs w:val="21"/>
              </w:rPr>
              <w:t>7、项目周期内每年度活动或培训年度服务人数不少于2000人次。</w:t>
            </w:r>
          </w:p>
        </w:tc>
        <w:tc>
          <w:tcPr>
            <w:tcW w:w="2160" w:type="dxa"/>
            <w:vAlign w:val="center"/>
          </w:tcPr>
          <w:p>
            <w:pPr>
              <w:widowControl/>
              <w:spacing w:line="320" w:lineRule="exact"/>
              <w:rPr>
                <w:rFonts w:ascii="仿宋_GB2312" w:hAnsi="宋体" w:eastAsia="仿宋_GB2312" w:cs="宋体"/>
                <w:kern w:val="0"/>
                <w:szCs w:val="21"/>
              </w:rPr>
            </w:pPr>
            <w:r>
              <w:rPr>
                <w:rFonts w:hint="eastAsia" w:ascii="仿宋_GB2312" w:hAnsi="宋体" w:eastAsia="仿宋_GB2312" w:cs="宋体"/>
                <w:kern w:val="0"/>
                <w:szCs w:val="21"/>
              </w:rPr>
              <w:t>一、项目周期</w:t>
            </w:r>
          </w:p>
          <w:p>
            <w:pPr>
              <w:widowControl/>
              <w:spacing w:line="320" w:lineRule="exact"/>
              <w:rPr>
                <w:rFonts w:ascii="仿宋_GB2312" w:hAnsi="宋体" w:eastAsia="仿宋_GB2312" w:cs="宋体"/>
                <w:kern w:val="0"/>
                <w:szCs w:val="21"/>
              </w:rPr>
            </w:pPr>
            <w:r>
              <w:rPr>
                <w:rFonts w:hint="eastAsia" w:ascii="仿宋_GB2312" w:hAnsi="宋体" w:eastAsia="仿宋_GB2312" w:cs="宋体"/>
                <w:kern w:val="0"/>
                <w:szCs w:val="21"/>
              </w:rPr>
              <w:t>项目周期24个月</w:t>
            </w:r>
          </w:p>
          <w:p>
            <w:pPr>
              <w:widowControl/>
              <w:spacing w:line="320" w:lineRule="exact"/>
              <w:rPr>
                <w:rFonts w:ascii="仿宋_GB2312" w:hAnsi="宋体" w:eastAsia="仿宋_GB2312"/>
                <w:szCs w:val="21"/>
              </w:rPr>
            </w:pPr>
            <w:r>
              <w:rPr>
                <w:rFonts w:hint="eastAsia" w:ascii="仿宋_GB2312" w:hAnsi="宋体" w:eastAsia="仿宋_GB2312"/>
                <w:szCs w:val="21"/>
              </w:rPr>
              <w:t>二、提供免费活动场所</w:t>
            </w:r>
          </w:p>
          <w:p>
            <w:pPr>
              <w:widowControl/>
              <w:spacing w:line="320" w:lineRule="exact"/>
              <w:rPr>
                <w:rFonts w:ascii="仿宋_GB2312" w:hAnsi="宋体" w:eastAsia="仿宋_GB2312"/>
                <w:szCs w:val="21"/>
              </w:rPr>
            </w:pPr>
            <w:r>
              <w:rPr>
                <w:rFonts w:hint="eastAsia" w:ascii="仿宋_GB2312" w:hAnsi="宋体" w:eastAsia="仿宋_GB2312"/>
                <w:szCs w:val="21"/>
              </w:rPr>
              <w:t>三、免费使用区妇女儿童活动中心的工作平台（需经审核同意）</w:t>
            </w:r>
          </w:p>
          <w:p>
            <w:pPr>
              <w:widowControl/>
              <w:spacing w:line="340" w:lineRule="exact"/>
              <w:rPr>
                <w:rFonts w:ascii="仿宋" w:hAnsi="仿宋" w:eastAsia="仿宋" w:cs="仿宋"/>
                <w:color w:val="000000" w:themeColor="text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7" w:hRule="atLeast"/>
        </w:trPr>
        <w:tc>
          <w:tcPr>
            <w:tcW w:w="738" w:type="dxa"/>
            <w:vAlign w:val="center"/>
          </w:tcPr>
          <w:p>
            <w:pPr>
              <w:spacing w:line="340" w:lineRule="exact"/>
              <w:jc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4</w:t>
            </w:r>
          </w:p>
        </w:tc>
        <w:tc>
          <w:tcPr>
            <w:tcW w:w="922" w:type="dxa"/>
            <w:vAlign w:val="center"/>
          </w:tcPr>
          <w:p>
            <w:pPr>
              <w:spacing w:line="340" w:lineRule="exact"/>
              <w:jc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婚姻及心理咨询</w:t>
            </w:r>
          </w:p>
        </w:tc>
        <w:tc>
          <w:tcPr>
            <w:tcW w:w="1107" w:type="dxa"/>
            <w:vAlign w:val="center"/>
          </w:tcPr>
          <w:p>
            <w:pPr>
              <w:spacing w:line="320" w:lineRule="exact"/>
              <w:ind w:firstLine="210" w:firstLineChars="100"/>
              <w:rPr>
                <w:rFonts w:ascii="仿宋_GB2312" w:hAnsi="宋体" w:eastAsia="仿宋_GB2312"/>
                <w:kern w:val="0"/>
                <w:szCs w:val="21"/>
              </w:rPr>
            </w:pPr>
            <w:r>
              <w:rPr>
                <w:rFonts w:hint="eastAsia" w:ascii="仿宋_GB2312" w:hAnsi="宋体" w:eastAsia="仿宋_GB2312"/>
                <w:kern w:val="0"/>
                <w:szCs w:val="21"/>
              </w:rPr>
              <w:t>北仑</w:t>
            </w:r>
          </w:p>
          <w:p>
            <w:pPr>
              <w:widowControl/>
              <w:spacing w:line="340" w:lineRule="exact"/>
              <w:jc w:val="center"/>
              <w:rPr>
                <w:rFonts w:ascii="仿宋" w:hAnsi="仿宋" w:eastAsia="仿宋" w:cs="仿宋"/>
                <w:color w:val="000000" w:themeColor="text1"/>
                <w:kern w:val="0"/>
                <w:sz w:val="24"/>
              </w:rPr>
            </w:pPr>
            <w:r>
              <w:rPr>
                <w:rFonts w:hint="eastAsia" w:ascii="仿宋_GB2312" w:hAnsi="宋体" w:eastAsia="仿宋_GB2312"/>
                <w:kern w:val="0"/>
                <w:szCs w:val="21"/>
              </w:rPr>
              <w:t>全区</w:t>
            </w:r>
          </w:p>
        </w:tc>
        <w:tc>
          <w:tcPr>
            <w:tcW w:w="4242" w:type="dxa"/>
            <w:vAlign w:val="center"/>
          </w:tcPr>
          <w:p>
            <w:pPr>
              <w:widowControl/>
              <w:spacing w:line="320" w:lineRule="exact"/>
              <w:jc w:val="left"/>
              <w:rPr>
                <w:rFonts w:ascii="仿宋_GB2312" w:hAnsi="宋体" w:eastAsia="仿宋_GB2312" w:cs="宋体"/>
                <w:b/>
                <w:kern w:val="0"/>
                <w:szCs w:val="21"/>
              </w:rPr>
            </w:pPr>
          </w:p>
          <w:p>
            <w:pPr>
              <w:widowControl/>
              <w:spacing w:line="320" w:lineRule="exact"/>
              <w:jc w:val="left"/>
              <w:rPr>
                <w:rFonts w:ascii="仿宋_GB2312" w:hAnsi="宋体" w:eastAsia="仿宋_GB2312" w:cs="宋体"/>
                <w:b/>
                <w:kern w:val="0"/>
                <w:szCs w:val="21"/>
              </w:rPr>
            </w:pPr>
            <w:r>
              <w:rPr>
                <w:rFonts w:hint="eastAsia" w:ascii="仿宋_GB2312" w:hAnsi="宋体" w:eastAsia="仿宋_GB2312" w:cs="宋体"/>
                <w:b/>
                <w:kern w:val="0"/>
                <w:szCs w:val="21"/>
              </w:rPr>
              <w:t>服务对象：</w:t>
            </w:r>
          </w:p>
          <w:p>
            <w:pPr>
              <w:widowControl/>
              <w:spacing w:line="320" w:lineRule="exact"/>
              <w:jc w:val="left"/>
              <w:rPr>
                <w:rFonts w:ascii="仿宋_GB2312" w:hAnsi="宋体" w:eastAsia="仿宋_GB2312" w:cs="宋体"/>
                <w:kern w:val="0"/>
                <w:szCs w:val="21"/>
              </w:rPr>
            </w:pPr>
            <w:r>
              <w:rPr>
                <w:rFonts w:hint="eastAsia" w:ascii="仿宋_GB2312" w:hAnsi="宋体" w:eastAsia="仿宋_GB2312" w:cs="宋体"/>
                <w:kern w:val="0"/>
                <w:szCs w:val="21"/>
              </w:rPr>
              <w:t>北仑区域内家庭关系存在困惑、有改善需求的女性朋友及其家庭成员。</w:t>
            </w:r>
          </w:p>
          <w:p>
            <w:pPr>
              <w:widowControl/>
              <w:spacing w:line="320" w:lineRule="exact"/>
              <w:jc w:val="left"/>
              <w:rPr>
                <w:rFonts w:ascii="仿宋_GB2312" w:hAnsi="宋体" w:eastAsia="仿宋_GB2312" w:cs="宋体"/>
                <w:b/>
                <w:kern w:val="0"/>
                <w:szCs w:val="21"/>
              </w:rPr>
            </w:pPr>
            <w:r>
              <w:rPr>
                <w:rFonts w:hint="eastAsia" w:ascii="仿宋_GB2312" w:hAnsi="宋体" w:eastAsia="仿宋_GB2312" w:cs="宋体"/>
                <w:b/>
                <w:kern w:val="0"/>
                <w:szCs w:val="21"/>
              </w:rPr>
              <w:t>服务目标</w:t>
            </w:r>
          </w:p>
          <w:p>
            <w:pPr>
              <w:widowControl/>
              <w:spacing w:line="320" w:lineRule="exact"/>
              <w:rPr>
                <w:rFonts w:ascii="仿宋_GB2312" w:hAnsi="宋体" w:eastAsia="仿宋_GB2312" w:cs="宋体"/>
                <w:kern w:val="0"/>
                <w:szCs w:val="21"/>
              </w:rPr>
            </w:pPr>
            <w:r>
              <w:rPr>
                <w:rFonts w:hint="eastAsia" w:ascii="仿宋_GB2312" w:hAnsi="宋体" w:eastAsia="仿宋_GB2312" w:cs="宋体"/>
                <w:kern w:val="0"/>
                <w:szCs w:val="21"/>
              </w:rPr>
              <w:t>1、打造北仑区家庭婚姻心理咨询特色工作品牌。</w:t>
            </w:r>
          </w:p>
          <w:p>
            <w:pPr>
              <w:widowControl/>
              <w:spacing w:line="320" w:lineRule="exact"/>
              <w:rPr>
                <w:rFonts w:ascii="仿宋_GB2312" w:hAnsi="宋体" w:eastAsia="仿宋_GB2312" w:cs="宋体"/>
                <w:kern w:val="0"/>
                <w:szCs w:val="21"/>
              </w:rPr>
            </w:pPr>
            <w:r>
              <w:rPr>
                <w:rFonts w:hint="eastAsia" w:ascii="仿宋_GB2312" w:hAnsi="宋体" w:eastAsia="仿宋_GB2312" w:cs="宋体"/>
                <w:kern w:val="0"/>
                <w:szCs w:val="21"/>
              </w:rPr>
              <w:t>2、通过数据分析、案例剖析，掌握北仑区域内有困惑婚姻关系的家庭基本情况、困难、需求，建立需求档案指导其了解婚姻的本源、本质、正确的婚姻观，家庭的概念，帮助他们对婚姻家庭树立正确的认知。</w:t>
            </w:r>
          </w:p>
          <w:p>
            <w:pPr>
              <w:widowControl/>
              <w:spacing w:line="320" w:lineRule="exact"/>
              <w:rPr>
                <w:rFonts w:ascii="仿宋_GB2312" w:hAnsi="宋体" w:eastAsia="仿宋_GB2312" w:cs="宋体"/>
                <w:kern w:val="0"/>
                <w:szCs w:val="21"/>
              </w:rPr>
            </w:pPr>
            <w:r>
              <w:rPr>
                <w:rFonts w:hint="eastAsia" w:ascii="仿宋_GB2312" w:hAnsi="宋体" w:eastAsia="仿宋_GB2312" w:cs="宋体"/>
                <w:kern w:val="0"/>
                <w:szCs w:val="21"/>
              </w:rPr>
              <w:t>3、引导社会公众建立和维护平等、和睦、文明的婚姻家庭关系，进一步增强人民群众的安全感和幸福感,促进社会和谐稳定。</w:t>
            </w:r>
          </w:p>
          <w:p>
            <w:pPr>
              <w:widowControl/>
              <w:spacing w:line="340" w:lineRule="exact"/>
              <w:rPr>
                <w:rFonts w:ascii="仿宋" w:hAnsi="仿宋" w:eastAsia="仿宋" w:cs="仿宋"/>
                <w:color w:val="000000" w:themeColor="text1"/>
                <w:kern w:val="0"/>
                <w:sz w:val="24"/>
              </w:rPr>
            </w:pPr>
          </w:p>
        </w:tc>
        <w:tc>
          <w:tcPr>
            <w:tcW w:w="5771" w:type="dxa"/>
            <w:vAlign w:val="center"/>
          </w:tcPr>
          <w:p>
            <w:pPr>
              <w:widowControl/>
              <w:spacing w:line="320" w:lineRule="exact"/>
              <w:rPr>
                <w:rFonts w:ascii="仿宋_GB2312" w:hAnsi="宋体" w:eastAsia="仿宋_GB2312" w:cs="宋体"/>
                <w:kern w:val="0"/>
                <w:szCs w:val="21"/>
              </w:rPr>
            </w:pPr>
            <w:r>
              <w:rPr>
                <w:rFonts w:hint="eastAsia" w:ascii="仿宋_GB2312" w:hAnsi="宋体" w:eastAsia="仿宋_GB2312" w:cs="宋体"/>
                <w:kern w:val="0"/>
                <w:szCs w:val="21"/>
              </w:rPr>
              <w:t>1、免费提供婚姻家庭或心理咨询一对一个案陪伴服务，有计划，有针对性地开展家庭关系重塑等系列活动。</w:t>
            </w:r>
          </w:p>
          <w:p>
            <w:pPr>
              <w:widowControl/>
              <w:spacing w:line="320" w:lineRule="exact"/>
              <w:rPr>
                <w:rFonts w:ascii="仿宋_GB2312" w:hAnsi="宋体" w:eastAsia="仿宋_GB2312" w:cs="宋体"/>
                <w:kern w:val="0"/>
                <w:szCs w:val="21"/>
              </w:rPr>
            </w:pPr>
            <w:r>
              <w:rPr>
                <w:rFonts w:hint="eastAsia" w:ascii="仿宋_GB2312" w:hAnsi="宋体" w:eastAsia="仿宋_GB2312" w:cs="宋体"/>
                <w:kern w:val="0"/>
                <w:szCs w:val="21"/>
              </w:rPr>
              <w:t>2、组建一支不少于20人的公益家庭婚姻志愿者团队。</w:t>
            </w:r>
          </w:p>
          <w:p>
            <w:pPr>
              <w:widowControl/>
              <w:spacing w:line="320" w:lineRule="exact"/>
              <w:rPr>
                <w:rFonts w:ascii="仿宋_GB2312" w:hAnsi="宋体" w:eastAsia="仿宋_GB2312" w:cs="宋体"/>
                <w:kern w:val="0"/>
                <w:szCs w:val="21"/>
              </w:rPr>
            </w:pPr>
            <w:r>
              <w:rPr>
                <w:rFonts w:hint="eastAsia" w:ascii="仿宋_GB2312" w:hAnsi="宋体" w:eastAsia="仿宋_GB2312" w:cs="宋体"/>
                <w:kern w:val="0"/>
                <w:szCs w:val="21"/>
              </w:rPr>
              <w:t>3、面对北仑全区开展与家庭婚姻相关的大型公益活动每年度不少于1次，活动受益人数每年度不少于100人，辐射人数每年度不少于1000人。</w:t>
            </w:r>
          </w:p>
          <w:p>
            <w:pPr>
              <w:widowControl/>
              <w:spacing w:line="320" w:lineRule="exact"/>
              <w:rPr>
                <w:rFonts w:ascii="仿宋_GB2312" w:hAnsi="宋体" w:eastAsia="仿宋_GB2312" w:cs="宋体"/>
                <w:kern w:val="0"/>
                <w:szCs w:val="21"/>
              </w:rPr>
            </w:pPr>
            <w:r>
              <w:rPr>
                <w:rFonts w:hint="eastAsia" w:ascii="仿宋_GB2312" w:hAnsi="宋体" w:eastAsia="仿宋_GB2312" w:cs="宋体"/>
                <w:kern w:val="0"/>
                <w:szCs w:val="21"/>
              </w:rPr>
              <w:t>4、项目周期每月组织与婚姻咨询相关公益活动或沙龙，每月次数不少于 4次。每次人数不少于 10人。</w:t>
            </w:r>
          </w:p>
          <w:p>
            <w:pPr>
              <w:widowControl/>
              <w:spacing w:line="320" w:lineRule="exact"/>
              <w:rPr>
                <w:rFonts w:ascii="仿宋_GB2312" w:hAnsi="宋体" w:eastAsia="仿宋_GB2312" w:cs="宋体"/>
                <w:kern w:val="0"/>
                <w:szCs w:val="21"/>
              </w:rPr>
            </w:pPr>
            <w:r>
              <w:rPr>
                <w:rFonts w:hint="eastAsia" w:ascii="仿宋_GB2312" w:hAnsi="宋体" w:eastAsia="仿宋_GB2312" w:cs="宋体"/>
                <w:kern w:val="0"/>
                <w:szCs w:val="21"/>
              </w:rPr>
              <w:t>5、在自媒体、新媒体宣传、报道活动情况及典型案例，每季度至少1次。</w:t>
            </w:r>
          </w:p>
          <w:p>
            <w:pPr>
              <w:widowControl/>
              <w:spacing w:line="320" w:lineRule="exact"/>
              <w:rPr>
                <w:rFonts w:ascii="仿宋_GB2312" w:hAnsi="宋体" w:eastAsia="仿宋_GB2312" w:cs="宋体"/>
                <w:kern w:val="0"/>
                <w:szCs w:val="21"/>
              </w:rPr>
            </w:pPr>
            <w:r>
              <w:rPr>
                <w:rFonts w:hint="eastAsia" w:ascii="仿宋_GB2312" w:hAnsi="宋体" w:eastAsia="仿宋_GB2312" w:cs="宋体"/>
                <w:kern w:val="0"/>
                <w:szCs w:val="21"/>
              </w:rPr>
              <w:t>6、开展婚姻家庭关系咨询或心理咨询，每周不少于 1天（工作日）；进行家庭个案一对一服务，项目周期内个案不少于20例，并形成档案记录。</w:t>
            </w:r>
          </w:p>
          <w:p>
            <w:pPr>
              <w:widowControl/>
              <w:spacing w:line="320" w:lineRule="exact"/>
              <w:rPr>
                <w:rFonts w:ascii="仿宋_GB2312" w:hAnsi="宋体" w:eastAsia="仿宋_GB2312" w:cs="宋体"/>
                <w:kern w:val="0"/>
                <w:szCs w:val="21"/>
              </w:rPr>
            </w:pPr>
            <w:r>
              <w:rPr>
                <w:rFonts w:hint="eastAsia" w:ascii="仿宋_GB2312" w:hAnsi="宋体" w:eastAsia="仿宋_GB2312" w:cs="宋体"/>
                <w:kern w:val="0"/>
                <w:szCs w:val="21"/>
              </w:rPr>
              <w:t>7、项目周期内活动或培训年度服务人数不少于500人。</w:t>
            </w:r>
          </w:p>
          <w:p>
            <w:pPr>
              <w:widowControl/>
              <w:spacing w:line="320" w:lineRule="exact"/>
              <w:rPr>
                <w:rFonts w:ascii="仿宋_GB2312" w:hAnsi="宋体" w:eastAsia="仿宋_GB2312" w:cs="宋体"/>
                <w:kern w:val="0"/>
                <w:szCs w:val="21"/>
              </w:rPr>
            </w:pPr>
            <w:r>
              <w:rPr>
                <w:rFonts w:hint="eastAsia" w:ascii="仿宋_GB2312" w:hAnsi="宋体" w:eastAsia="仿宋_GB2312" w:cs="宋体"/>
                <w:kern w:val="0"/>
                <w:szCs w:val="21"/>
              </w:rPr>
              <w:t>8、提供年度讲座不少于10场。</w:t>
            </w:r>
          </w:p>
          <w:p>
            <w:pPr>
              <w:widowControl/>
              <w:spacing w:line="320" w:lineRule="exact"/>
              <w:rPr>
                <w:rFonts w:ascii="仿宋_GB2312" w:hAnsi="宋体" w:eastAsia="仿宋_GB2312" w:cs="宋体"/>
                <w:kern w:val="0"/>
                <w:szCs w:val="21"/>
              </w:rPr>
            </w:pPr>
            <w:r>
              <w:rPr>
                <w:rFonts w:hint="eastAsia" w:ascii="仿宋_GB2312" w:hAnsi="宋体" w:eastAsia="仿宋_GB2312" w:cs="宋体"/>
                <w:kern w:val="0"/>
                <w:szCs w:val="21"/>
              </w:rPr>
              <w:t>9、年度调研文章不少于2篇（3000字以上）。</w:t>
            </w:r>
          </w:p>
        </w:tc>
        <w:tc>
          <w:tcPr>
            <w:tcW w:w="2160" w:type="dxa"/>
            <w:vAlign w:val="center"/>
          </w:tcPr>
          <w:p>
            <w:pPr>
              <w:widowControl/>
              <w:spacing w:line="320" w:lineRule="exact"/>
              <w:rPr>
                <w:rFonts w:ascii="仿宋_GB2312" w:hAnsi="宋体" w:eastAsia="仿宋_GB2312" w:cs="宋体"/>
                <w:kern w:val="0"/>
                <w:szCs w:val="21"/>
              </w:rPr>
            </w:pPr>
            <w:r>
              <w:rPr>
                <w:rFonts w:hint="eastAsia" w:ascii="仿宋_GB2312" w:hAnsi="宋体" w:eastAsia="仿宋_GB2312" w:cs="宋体"/>
                <w:kern w:val="0"/>
                <w:szCs w:val="21"/>
              </w:rPr>
              <w:t>一、项目周期</w:t>
            </w:r>
          </w:p>
          <w:p>
            <w:pPr>
              <w:widowControl/>
              <w:spacing w:line="320" w:lineRule="exact"/>
              <w:rPr>
                <w:rFonts w:ascii="仿宋_GB2312" w:hAnsi="宋体" w:eastAsia="仿宋_GB2312" w:cs="宋体"/>
                <w:kern w:val="0"/>
                <w:szCs w:val="21"/>
              </w:rPr>
            </w:pPr>
            <w:r>
              <w:rPr>
                <w:rFonts w:hint="eastAsia" w:ascii="仿宋_GB2312" w:hAnsi="宋体" w:eastAsia="仿宋_GB2312" w:cs="宋体"/>
                <w:kern w:val="0"/>
                <w:szCs w:val="21"/>
              </w:rPr>
              <w:t>项目周期24个月</w:t>
            </w:r>
          </w:p>
          <w:p>
            <w:pPr>
              <w:widowControl/>
              <w:spacing w:line="320" w:lineRule="exact"/>
              <w:rPr>
                <w:rFonts w:ascii="仿宋_GB2312" w:hAnsi="宋体" w:eastAsia="仿宋_GB2312"/>
                <w:szCs w:val="21"/>
              </w:rPr>
            </w:pPr>
            <w:r>
              <w:rPr>
                <w:rFonts w:hint="eastAsia" w:ascii="仿宋_GB2312" w:hAnsi="宋体" w:eastAsia="仿宋_GB2312"/>
                <w:szCs w:val="21"/>
              </w:rPr>
              <w:t>二、提供免费办公场所</w:t>
            </w:r>
          </w:p>
          <w:p>
            <w:pPr>
              <w:widowControl/>
              <w:spacing w:line="320" w:lineRule="exact"/>
              <w:rPr>
                <w:rFonts w:ascii="仿宋_GB2312" w:hAnsi="宋体" w:eastAsia="仿宋_GB2312"/>
                <w:szCs w:val="21"/>
              </w:rPr>
            </w:pPr>
            <w:r>
              <w:rPr>
                <w:rFonts w:hint="eastAsia" w:ascii="仿宋_GB2312" w:hAnsi="宋体" w:eastAsia="仿宋_GB2312"/>
                <w:szCs w:val="21"/>
              </w:rPr>
              <w:t>三、免费使用区妇女儿童活动中心的工作平台（需经审核同意）</w:t>
            </w:r>
          </w:p>
          <w:p>
            <w:pPr>
              <w:widowControl/>
              <w:spacing w:line="340" w:lineRule="exact"/>
              <w:rPr>
                <w:rFonts w:ascii="仿宋" w:hAnsi="仿宋" w:eastAsia="仿宋" w:cs="仿宋"/>
                <w:color w:val="000000" w:themeColor="text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8" w:hRule="atLeast"/>
        </w:trPr>
        <w:tc>
          <w:tcPr>
            <w:tcW w:w="738" w:type="dxa"/>
            <w:vAlign w:val="center"/>
          </w:tcPr>
          <w:p>
            <w:pPr>
              <w:spacing w:line="340" w:lineRule="exact"/>
              <w:jc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5</w:t>
            </w:r>
          </w:p>
        </w:tc>
        <w:tc>
          <w:tcPr>
            <w:tcW w:w="922" w:type="dxa"/>
            <w:vAlign w:val="center"/>
          </w:tcPr>
          <w:p>
            <w:pPr>
              <w:spacing w:line="340" w:lineRule="exact"/>
              <w:jc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女红</w:t>
            </w:r>
          </w:p>
        </w:tc>
        <w:tc>
          <w:tcPr>
            <w:tcW w:w="1107" w:type="dxa"/>
            <w:vAlign w:val="center"/>
          </w:tcPr>
          <w:p>
            <w:pPr>
              <w:spacing w:line="320" w:lineRule="exact"/>
              <w:ind w:firstLine="210" w:firstLineChars="100"/>
              <w:rPr>
                <w:rFonts w:ascii="仿宋_GB2312" w:hAnsi="宋体" w:eastAsia="仿宋_GB2312"/>
                <w:kern w:val="0"/>
                <w:szCs w:val="21"/>
              </w:rPr>
            </w:pPr>
            <w:r>
              <w:rPr>
                <w:rFonts w:hint="eastAsia" w:ascii="仿宋_GB2312" w:hAnsi="宋体" w:eastAsia="仿宋_GB2312"/>
                <w:kern w:val="0"/>
                <w:szCs w:val="21"/>
              </w:rPr>
              <w:t>北仑</w:t>
            </w:r>
          </w:p>
          <w:p>
            <w:pPr>
              <w:widowControl/>
              <w:spacing w:line="340" w:lineRule="exact"/>
              <w:jc w:val="center"/>
              <w:rPr>
                <w:rFonts w:ascii="仿宋" w:hAnsi="仿宋" w:eastAsia="仿宋" w:cs="仿宋"/>
                <w:color w:val="000000" w:themeColor="text1"/>
                <w:kern w:val="0"/>
                <w:sz w:val="24"/>
              </w:rPr>
            </w:pPr>
            <w:r>
              <w:rPr>
                <w:rFonts w:hint="eastAsia" w:ascii="仿宋_GB2312" w:hAnsi="宋体" w:eastAsia="仿宋_GB2312"/>
                <w:kern w:val="0"/>
                <w:szCs w:val="21"/>
              </w:rPr>
              <w:t>全区</w:t>
            </w:r>
          </w:p>
        </w:tc>
        <w:tc>
          <w:tcPr>
            <w:tcW w:w="4242" w:type="dxa"/>
            <w:vAlign w:val="center"/>
          </w:tcPr>
          <w:p>
            <w:pPr>
              <w:widowControl/>
              <w:spacing w:line="320" w:lineRule="exact"/>
              <w:jc w:val="left"/>
              <w:rPr>
                <w:rFonts w:ascii="仿宋_GB2312" w:hAnsi="宋体" w:eastAsia="仿宋_GB2312" w:cs="宋体"/>
                <w:b/>
                <w:kern w:val="0"/>
                <w:szCs w:val="21"/>
              </w:rPr>
            </w:pPr>
            <w:r>
              <w:rPr>
                <w:rFonts w:hint="eastAsia" w:ascii="仿宋_GB2312" w:hAnsi="宋体" w:eastAsia="仿宋_GB2312" w:cs="宋体"/>
                <w:b/>
                <w:kern w:val="0"/>
                <w:szCs w:val="21"/>
              </w:rPr>
              <w:t>服务对象：</w:t>
            </w:r>
          </w:p>
          <w:p>
            <w:pPr>
              <w:widowControl/>
              <w:spacing w:line="320" w:lineRule="exact"/>
              <w:jc w:val="left"/>
              <w:rPr>
                <w:rFonts w:ascii="仿宋_GB2312" w:hAnsi="宋体" w:eastAsia="仿宋_GB2312" w:cs="宋体"/>
                <w:kern w:val="0"/>
                <w:szCs w:val="21"/>
              </w:rPr>
            </w:pPr>
            <w:r>
              <w:rPr>
                <w:rFonts w:hint="eastAsia" w:ascii="仿宋_GB2312" w:hAnsi="宋体" w:eastAsia="仿宋_GB2312" w:cs="宋体"/>
                <w:kern w:val="0"/>
                <w:szCs w:val="21"/>
              </w:rPr>
              <w:t>具有北仑区户籍或在北仑区域内工作生活的女性</w:t>
            </w:r>
          </w:p>
          <w:p>
            <w:pPr>
              <w:widowControl/>
              <w:spacing w:line="320" w:lineRule="exact"/>
              <w:jc w:val="left"/>
              <w:rPr>
                <w:rFonts w:ascii="仿宋_GB2312" w:hAnsi="宋体" w:eastAsia="仿宋_GB2312" w:cs="宋体"/>
                <w:b/>
                <w:kern w:val="0"/>
                <w:szCs w:val="21"/>
              </w:rPr>
            </w:pPr>
            <w:r>
              <w:rPr>
                <w:rFonts w:hint="eastAsia" w:ascii="仿宋_GB2312" w:hAnsi="宋体" w:eastAsia="仿宋_GB2312" w:cs="宋体"/>
                <w:b/>
                <w:kern w:val="0"/>
                <w:szCs w:val="21"/>
              </w:rPr>
              <w:t>服务目标：</w:t>
            </w:r>
          </w:p>
          <w:p>
            <w:pPr>
              <w:widowControl/>
              <w:spacing w:line="320" w:lineRule="exact"/>
              <w:rPr>
                <w:rFonts w:ascii="仿宋_GB2312" w:hAnsi="宋体" w:eastAsia="仿宋_GB2312" w:cs="宋体"/>
                <w:kern w:val="0"/>
                <w:szCs w:val="21"/>
              </w:rPr>
            </w:pPr>
            <w:r>
              <w:rPr>
                <w:rFonts w:hint="eastAsia" w:ascii="仿宋_GB2312" w:hAnsi="宋体" w:eastAsia="仿宋_GB2312" w:cs="宋体"/>
                <w:kern w:val="0"/>
                <w:szCs w:val="21"/>
              </w:rPr>
              <w:t>1、建立高品质女红教学品牌</w:t>
            </w:r>
          </w:p>
          <w:p>
            <w:pPr>
              <w:widowControl/>
              <w:spacing w:line="320" w:lineRule="exact"/>
              <w:rPr>
                <w:rFonts w:ascii="仿宋" w:hAnsi="仿宋" w:eastAsia="仿宋" w:cs="仿宋"/>
                <w:color w:val="000000" w:themeColor="text1"/>
                <w:kern w:val="0"/>
                <w:sz w:val="24"/>
              </w:rPr>
            </w:pPr>
            <w:r>
              <w:rPr>
                <w:rFonts w:hint="eastAsia" w:ascii="仿宋_GB2312" w:hAnsi="宋体" w:eastAsia="仿宋_GB2312" w:cs="宋体"/>
                <w:kern w:val="0"/>
                <w:szCs w:val="21"/>
              </w:rPr>
              <w:t>2、通过开展专业培训，提供专业服务，丰富我区女性的业余生活，提升我区女性女红技能。</w:t>
            </w:r>
          </w:p>
        </w:tc>
        <w:tc>
          <w:tcPr>
            <w:tcW w:w="5771" w:type="dxa"/>
            <w:vAlign w:val="center"/>
          </w:tcPr>
          <w:p>
            <w:pPr>
              <w:widowControl/>
              <w:spacing w:line="320" w:lineRule="exact"/>
              <w:rPr>
                <w:rFonts w:ascii="仿宋_GB2312" w:hAnsi="宋体" w:eastAsia="仿宋_GB2312" w:cs="宋体"/>
                <w:b/>
                <w:kern w:val="0"/>
                <w:szCs w:val="21"/>
              </w:rPr>
            </w:pPr>
          </w:p>
          <w:p>
            <w:pPr>
              <w:widowControl/>
              <w:spacing w:line="320" w:lineRule="exact"/>
              <w:rPr>
                <w:rFonts w:ascii="仿宋_GB2312" w:hAnsi="宋体" w:eastAsia="仿宋_GB2312" w:cs="宋体"/>
                <w:kern w:val="0"/>
                <w:szCs w:val="21"/>
              </w:rPr>
            </w:pPr>
            <w:r>
              <w:rPr>
                <w:rFonts w:hint="eastAsia" w:ascii="仿宋_GB2312" w:hAnsi="宋体" w:eastAsia="仿宋_GB2312" w:cs="宋体"/>
                <w:kern w:val="0"/>
                <w:szCs w:val="21"/>
              </w:rPr>
              <w:t>1、组建一支不少于20人的公益女红志愿者团队。</w:t>
            </w:r>
          </w:p>
          <w:p>
            <w:pPr>
              <w:widowControl/>
              <w:spacing w:line="320" w:lineRule="exact"/>
              <w:rPr>
                <w:rFonts w:ascii="仿宋_GB2312" w:hAnsi="宋体" w:eastAsia="仿宋_GB2312" w:cs="宋体"/>
                <w:kern w:val="0"/>
                <w:szCs w:val="21"/>
              </w:rPr>
            </w:pPr>
            <w:r>
              <w:rPr>
                <w:rFonts w:hint="eastAsia" w:ascii="仿宋_GB2312" w:hAnsi="宋体" w:eastAsia="仿宋_GB2312" w:cs="宋体"/>
                <w:kern w:val="0"/>
                <w:szCs w:val="21"/>
              </w:rPr>
              <w:t>2、开展与女红相关的大型公益活动每年度不少于1次，活动受益人数每年度不少于50人，辐射人数每年度不少于1000人。</w:t>
            </w:r>
          </w:p>
          <w:p>
            <w:pPr>
              <w:widowControl/>
              <w:spacing w:line="320" w:lineRule="exact"/>
              <w:rPr>
                <w:rFonts w:ascii="仿宋_GB2312" w:hAnsi="宋体" w:eastAsia="仿宋_GB2312" w:cs="宋体"/>
                <w:kern w:val="0"/>
                <w:szCs w:val="21"/>
              </w:rPr>
            </w:pPr>
            <w:r>
              <w:rPr>
                <w:rFonts w:hint="eastAsia" w:ascii="仿宋_GB2312" w:hAnsi="宋体" w:eastAsia="仿宋_GB2312" w:cs="宋体"/>
                <w:kern w:val="0"/>
                <w:szCs w:val="21"/>
              </w:rPr>
              <w:t>3、项目周期内每月组织公益活动或培训，每月活动次数不少于2次。每次人数不少于 15人。</w:t>
            </w:r>
          </w:p>
          <w:p>
            <w:pPr>
              <w:widowControl/>
              <w:spacing w:line="320" w:lineRule="exact"/>
              <w:rPr>
                <w:rFonts w:ascii="仿宋_GB2312" w:hAnsi="宋体" w:eastAsia="仿宋_GB2312" w:cs="宋体"/>
                <w:kern w:val="0"/>
                <w:szCs w:val="21"/>
              </w:rPr>
            </w:pPr>
            <w:r>
              <w:rPr>
                <w:rFonts w:hint="eastAsia" w:ascii="仿宋_GB2312" w:hAnsi="宋体" w:eastAsia="仿宋_GB2312" w:cs="宋体"/>
                <w:kern w:val="0"/>
                <w:szCs w:val="21"/>
              </w:rPr>
              <w:t>4、在自媒体、新媒体宣传、报道活动情况及典型案例，每季度至少1次。</w:t>
            </w:r>
          </w:p>
          <w:p>
            <w:pPr>
              <w:widowControl/>
              <w:spacing w:line="320" w:lineRule="exact"/>
              <w:rPr>
                <w:rFonts w:ascii="仿宋_GB2312" w:hAnsi="宋体" w:eastAsia="仿宋_GB2312" w:cs="宋体"/>
                <w:kern w:val="0"/>
                <w:szCs w:val="21"/>
              </w:rPr>
            </w:pPr>
          </w:p>
          <w:p>
            <w:pPr>
              <w:widowControl/>
              <w:spacing w:line="340" w:lineRule="exact"/>
              <w:rPr>
                <w:rFonts w:ascii="仿宋" w:hAnsi="仿宋" w:eastAsia="仿宋" w:cs="仿宋"/>
                <w:color w:val="000000" w:themeColor="text1"/>
                <w:kern w:val="0"/>
                <w:sz w:val="24"/>
              </w:rPr>
            </w:pPr>
          </w:p>
        </w:tc>
        <w:tc>
          <w:tcPr>
            <w:tcW w:w="2160" w:type="dxa"/>
            <w:vAlign w:val="center"/>
          </w:tcPr>
          <w:p>
            <w:pPr>
              <w:widowControl/>
              <w:spacing w:line="320" w:lineRule="exact"/>
              <w:rPr>
                <w:rFonts w:ascii="仿宋_GB2312" w:hAnsi="宋体" w:eastAsia="仿宋_GB2312" w:cs="宋体"/>
                <w:kern w:val="0"/>
                <w:szCs w:val="21"/>
              </w:rPr>
            </w:pPr>
            <w:r>
              <w:rPr>
                <w:rFonts w:hint="eastAsia" w:ascii="仿宋_GB2312" w:hAnsi="宋体" w:eastAsia="仿宋_GB2312" w:cs="宋体"/>
                <w:kern w:val="0"/>
                <w:szCs w:val="21"/>
              </w:rPr>
              <w:t>一、项目周期</w:t>
            </w:r>
          </w:p>
          <w:p>
            <w:pPr>
              <w:widowControl/>
              <w:spacing w:line="320" w:lineRule="exact"/>
              <w:rPr>
                <w:rFonts w:ascii="仿宋_GB2312" w:hAnsi="宋体" w:eastAsia="仿宋_GB2312" w:cs="宋体"/>
                <w:kern w:val="0"/>
                <w:szCs w:val="21"/>
              </w:rPr>
            </w:pPr>
            <w:r>
              <w:rPr>
                <w:rFonts w:hint="eastAsia" w:ascii="仿宋_GB2312" w:hAnsi="宋体" w:eastAsia="仿宋_GB2312" w:cs="宋体"/>
                <w:kern w:val="0"/>
                <w:szCs w:val="21"/>
              </w:rPr>
              <w:t>项目周期24个月</w:t>
            </w:r>
          </w:p>
          <w:p>
            <w:pPr>
              <w:widowControl/>
              <w:spacing w:line="320" w:lineRule="exact"/>
              <w:rPr>
                <w:rFonts w:ascii="仿宋_GB2312" w:hAnsi="宋体" w:eastAsia="仿宋_GB2312"/>
                <w:szCs w:val="21"/>
              </w:rPr>
            </w:pPr>
            <w:r>
              <w:rPr>
                <w:rFonts w:hint="eastAsia" w:ascii="仿宋_GB2312" w:hAnsi="宋体" w:eastAsia="仿宋_GB2312"/>
                <w:szCs w:val="21"/>
              </w:rPr>
              <w:t>二、提供免费办公场所</w:t>
            </w:r>
          </w:p>
          <w:p>
            <w:pPr>
              <w:widowControl/>
              <w:spacing w:line="320" w:lineRule="exact"/>
              <w:rPr>
                <w:rFonts w:ascii="仿宋_GB2312" w:hAnsi="宋体" w:eastAsia="仿宋_GB2312"/>
                <w:szCs w:val="21"/>
              </w:rPr>
            </w:pPr>
            <w:r>
              <w:rPr>
                <w:rFonts w:hint="eastAsia" w:ascii="仿宋_GB2312" w:hAnsi="宋体" w:eastAsia="仿宋_GB2312"/>
                <w:szCs w:val="21"/>
              </w:rPr>
              <w:t>三、免费使用区妇女儿童活动中心的工作平台（需经审核同意）</w:t>
            </w:r>
          </w:p>
          <w:p>
            <w:pPr>
              <w:widowControl/>
              <w:spacing w:line="340" w:lineRule="exact"/>
              <w:rPr>
                <w:rFonts w:ascii="仿宋" w:hAnsi="仿宋" w:eastAsia="仿宋" w:cs="仿宋"/>
                <w:color w:val="000000" w:themeColor="text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8" w:hRule="atLeast"/>
        </w:trPr>
        <w:tc>
          <w:tcPr>
            <w:tcW w:w="738" w:type="dxa"/>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6</w:t>
            </w:r>
          </w:p>
        </w:tc>
        <w:tc>
          <w:tcPr>
            <w:tcW w:w="922" w:type="dxa"/>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相关女性社会组织</w:t>
            </w:r>
          </w:p>
        </w:tc>
        <w:tc>
          <w:tcPr>
            <w:tcW w:w="1107" w:type="dxa"/>
            <w:vAlign w:val="center"/>
          </w:tcPr>
          <w:p>
            <w:pPr>
              <w:spacing w:line="320" w:lineRule="exact"/>
              <w:rPr>
                <w:rFonts w:ascii="仿宋_GB2312" w:hAnsi="宋体" w:eastAsia="仿宋_GB2312"/>
                <w:kern w:val="0"/>
                <w:szCs w:val="21"/>
              </w:rPr>
            </w:pPr>
            <w:r>
              <w:rPr>
                <w:rFonts w:hint="eastAsia" w:ascii="仿宋_GB2312" w:hAnsi="宋体" w:eastAsia="仿宋_GB2312"/>
                <w:kern w:val="0"/>
                <w:szCs w:val="21"/>
              </w:rPr>
              <w:t>北仑</w:t>
            </w:r>
          </w:p>
          <w:p>
            <w:pPr>
              <w:widowControl/>
              <w:spacing w:line="320" w:lineRule="exact"/>
              <w:ind w:firstLine="105" w:firstLineChars="50"/>
              <w:rPr>
                <w:rFonts w:ascii="仿宋_GB2312" w:hAnsi="宋体" w:eastAsia="仿宋_GB2312"/>
                <w:color w:val="000000"/>
                <w:kern w:val="0"/>
                <w:szCs w:val="21"/>
              </w:rPr>
            </w:pPr>
            <w:r>
              <w:rPr>
                <w:rFonts w:hint="eastAsia" w:ascii="仿宋_GB2312" w:hAnsi="宋体" w:eastAsia="仿宋_GB2312"/>
                <w:kern w:val="0"/>
                <w:szCs w:val="21"/>
              </w:rPr>
              <w:t>全区</w:t>
            </w:r>
          </w:p>
        </w:tc>
        <w:tc>
          <w:tcPr>
            <w:tcW w:w="4242" w:type="dxa"/>
            <w:vAlign w:val="center"/>
          </w:tcPr>
          <w:p>
            <w:pPr>
              <w:widowControl/>
              <w:spacing w:line="320" w:lineRule="exact"/>
              <w:rPr>
                <w:rFonts w:ascii="仿宋_GB2312" w:hAnsi="宋体" w:eastAsia="仿宋_GB2312" w:cs="宋体"/>
                <w:b/>
                <w:kern w:val="0"/>
                <w:szCs w:val="21"/>
              </w:rPr>
            </w:pPr>
            <w:r>
              <w:rPr>
                <w:rFonts w:hint="eastAsia" w:ascii="仿宋_GB2312" w:hAnsi="宋体" w:eastAsia="仿宋_GB2312" w:cs="宋体"/>
                <w:b/>
                <w:kern w:val="0"/>
                <w:szCs w:val="21"/>
              </w:rPr>
              <w:t>服务对象：</w:t>
            </w:r>
          </w:p>
          <w:p>
            <w:pPr>
              <w:widowControl/>
              <w:spacing w:line="320" w:lineRule="exact"/>
              <w:jc w:val="left"/>
              <w:rPr>
                <w:rFonts w:ascii="仿宋_GB2312" w:hAnsi="宋体" w:eastAsia="仿宋_GB2312" w:cs="宋体"/>
                <w:kern w:val="0"/>
                <w:szCs w:val="21"/>
              </w:rPr>
            </w:pPr>
            <w:r>
              <w:rPr>
                <w:rFonts w:hint="eastAsia" w:ascii="仿宋_GB2312" w:hAnsi="宋体" w:eastAsia="仿宋_GB2312" w:cs="宋体"/>
                <w:kern w:val="0"/>
                <w:szCs w:val="21"/>
              </w:rPr>
              <w:t>具有北仑区户籍或在北仑区域内工作生活的妇女儿童</w:t>
            </w:r>
          </w:p>
          <w:p>
            <w:pPr>
              <w:widowControl/>
              <w:spacing w:line="320" w:lineRule="exact"/>
              <w:rPr>
                <w:rFonts w:ascii="仿宋_GB2312" w:hAnsi="宋体" w:eastAsia="仿宋_GB2312" w:cs="宋体"/>
                <w:kern w:val="0"/>
                <w:szCs w:val="21"/>
              </w:rPr>
            </w:pPr>
          </w:p>
        </w:tc>
        <w:tc>
          <w:tcPr>
            <w:tcW w:w="5771" w:type="dxa"/>
            <w:vAlign w:val="center"/>
          </w:tcPr>
          <w:p>
            <w:pPr>
              <w:widowControl/>
              <w:spacing w:line="320" w:lineRule="exact"/>
              <w:rPr>
                <w:rFonts w:ascii="仿宋_GB2312" w:hAnsi="宋体" w:eastAsia="仿宋_GB2312" w:cs="宋体"/>
                <w:kern w:val="0"/>
                <w:szCs w:val="21"/>
              </w:rPr>
            </w:pPr>
            <w:r>
              <w:rPr>
                <w:rFonts w:hint="eastAsia" w:ascii="仿宋_GB2312" w:hAnsi="宋体" w:eastAsia="仿宋_GB2312" w:cs="宋体"/>
                <w:kern w:val="0"/>
                <w:szCs w:val="21"/>
              </w:rPr>
              <w:t>1、具有专业的团队和完善的活动教育计划。</w:t>
            </w:r>
          </w:p>
          <w:p>
            <w:pPr>
              <w:widowControl/>
              <w:spacing w:line="320" w:lineRule="exact"/>
              <w:rPr>
                <w:rFonts w:ascii="仿宋_GB2312" w:hAnsi="宋体" w:eastAsia="仿宋_GB2312" w:cs="宋体"/>
                <w:kern w:val="0"/>
                <w:szCs w:val="21"/>
              </w:rPr>
            </w:pPr>
            <w:r>
              <w:rPr>
                <w:rFonts w:hint="eastAsia" w:ascii="仿宋_GB2312" w:hAnsi="宋体" w:eastAsia="仿宋_GB2312" w:cs="宋体"/>
                <w:kern w:val="0"/>
                <w:szCs w:val="21"/>
              </w:rPr>
              <w:t>2、具有该项目开展的经验，在北仑区范围内有一定的知名度</w:t>
            </w:r>
          </w:p>
          <w:p>
            <w:pPr>
              <w:widowControl/>
              <w:spacing w:line="320" w:lineRule="exact"/>
              <w:rPr>
                <w:rFonts w:ascii="仿宋_GB2312" w:hAnsi="宋体" w:eastAsia="仿宋_GB2312" w:cs="宋体"/>
                <w:kern w:val="0"/>
                <w:szCs w:val="21"/>
              </w:rPr>
            </w:pPr>
            <w:r>
              <w:rPr>
                <w:rFonts w:hint="eastAsia" w:ascii="仿宋_GB2312" w:hAnsi="宋体" w:eastAsia="仿宋_GB2312" w:cs="宋体"/>
                <w:kern w:val="0"/>
                <w:szCs w:val="21"/>
              </w:rPr>
              <w:t>3、具有一定的特色</w:t>
            </w:r>
          </w:p>
          <w:p>
            <w:pPr>
              <w:widowControl/>
              <w:spacing w:line="320" w:lineRule="exact"/>
              <w:rPr>
                <w:rFonts w:ascii="仿宋_GB2312" w:hAnsi="宋体" w:eastAsia="仿宋_GB2312" w:cs="宋体"/>
                <w:kern w:val="0"/>
                <w:szCs w:val="21"/>
              </w:rPr>
            </w:pPr>
            <w:r>
              <w:rPr>
                <w:rFonts w:hint="eastAsia" w:ascii="仿宋_GB2312" w:hAnsi="宋体" w:eastAsia="仿宋_GB2312" w:cs="宋体"/>
                <w:kern w:val="0"/>
                <w:szCs w:val="21"/>
              </w:rPr>
              <w:t>4、有能力独立开展相关专业的公益活动</w:t>
            </w:r>
          </w:p>
        </w:tc>
        <w:tc>
          <w:tcPr>
            <w:tcW w:w="2160" w:type="dxa"/>
            <w:vAlign w:val="center"/>
          </w:tcPr>
          <w:p>
            <w:pPr>
              <w:widowControl/>
              <w:spacing w:line="320" w:lineRule="exact"/>
              <w:rPr>
                <w:rFonts w:ascii="仿宋_GB2312" w:hAnsi="宋体" w:eastAsia="仿宋_GB2312" w:cs="宋体"/>
                <w:kern w:val="0"/>
                <w:szCs w:val="21"/>
              </w:rPr>
            </w:pPr>
            <w:r>
              <w:rPr>
                <w:rFonts w:hint="eastAsia" w:ascii="仿宋_GB2312" w:hAnsi="宋体" w:eastAsia="仿宋_GB2312" w:cs="宋体"/>
                <w:kern w:val="0"/>
                <w:szCs w:val="21"/>
              </w:rPr>
              <w:t>一、项目周期</w:t>
            </w:r>
          </w:p>
          <w:p>
            <w:pPr>
              <w:widowControl/>
              <w:spacing w:line="320" w:lineRule="exact"/>
              <w:rPr>
                <w:rFonts w:ascii="仿宋_GB2312" w:hAnsi="宋体" w:eastAsia="仿宋_GB2312" w:cs="宋体"/>
                <w:kern w:val="0"/>
                <w:szCs w:val="21"/>
              </w:rPr>
            </w:pPr>
            <w:r>
              <w:rPr>
                <w:rFonts w:hint="eastAsia" w:ascii="仿宋_GB2312" w:hAnsi="宋体" w:eastAsia="仿宋_GB2312" w:cs="宋体"/>
                <w:kern w:val="0"/>
                <w:szCs w:val="21"/>
              </w:rPr>
              <w:t>项目周期24个月</w:t>
            </w:r>
          </w:p>
          <w:p>
            <w:pPr>
              <w:widowControl/>
              <w:spacing w:line="320" w:lineRule="exact"/>
              <w:rPr>
                <w:rFonts w:ascii="仿宋_GB2312" w:hAnsi="宋体" w:eastAsia="仿宋_GB2312"/>
                <w:szCs w:val="21"/>
              </w:rPr>
            </w:pPr>
            <w:r>
              <w:rPr>
                <w:rFonts w:hint="eastAsia" w:ascii="仿宋_GB2312" w:hAnsi="宋体" w:eastAsia="仿宋_GB2312"/>
                <w:szCs w:val="21"/>
              </w:rPr>
              <w:t>二、提供免费办公场所</w:t>
            </w:r>
          </w:p>
          <w:p>
            <w:pPr>
              <w:widowControl/>
              <w:spacing w:line="320" w:lineRule="exact"/>
              <w:rPr>
                <w:rFonts w:ascii="仿宋_GB2312" w:hAnsi="宋体" w:eastAsia="仿宋_GB2312"/>
                <w:szCs w:val="21"/>
              </w:rPr>
            </w:pPr>
            <w:r>
              <w:rPr>
                <w:rFonts w:hint="eastAsia" w:ascii="仿宋_GB2312" w:hAnsi="宋体" w:eastAsia="仿宋_GB2312"/>
                <w:szCs w:val="21"/>
              </w:rPr>
              <w:t>三、免费使用区妇联的工作平台（需经区妇联审核同意）</w:t>
            </w:r>
          </w:p>
          <w:p>
            <w:pPr>
              <w:widowControl/>
              <w:spacing w:line="320" w:lineRule="exact"/>
              <w:rPr>
                <w:rFonts w:ascii="仿宋_GB2312" w:hAnsi="宋体" w:eastAsia="仿宋_GB2312"/>
                <w:szCs w:val="21"/>
              </w:rPr>
            </w:pPr>
            <w:r>
              <w:rPr>
                <w:rFonts w:hint="eastAsia" w:ascii="仿宋_GB2312" w:hAnsi="宋体" w:eastAsia="仿宋_GB2312"/>
                <w:szCs w:val="21"/>
              </w:rPr>
              <w:t>四、符合条件的社会组织1—2家</w:t>
            </w:r>
          </w:p>
        </w:tc>
      </w:tr>
    </w:tbl>
    <w:p>
      <w:pPr>
        <w:rPr>
          <w:rFonts w:ascii="仿宋" w:hAnsi="仿宋" w:eastAsia="仿宋" w:cs="仿宋"/>
          <w:color w:val="000000" w:themeColor="text1"/>
          <w:sz w:val="32"/>
          <w:szCs w:val="32"/>
        </w:rPr>
      </w:pPr>
    </w:p>
    <w:p>
      <w:pPr>
        <w:rPr>
          <w:rFonts w:ascii="仿宋" w:hAnsi="仿宋" w:eastAsia="仿宋" w:cs="仿宋"/>
          <w:color w:val="000000" w:themeColor="text1"/>
          <w:sz w:val="32"/>
          <w:szCs w:val="32"/>
        </w:rPr>
      </w:pPr>
    </w:p>
    <w:p>
      <w:pPr>
        <w:rPr>
          <w:rFonts w:ascii="仿宋" w:hAnsi="仿宋" w:eastAsia="仿宋" w:cs="仿宋"/>
          <w:color w:val="000000" w:themeColor="text1"/>
          <w:sz w:val="32"/>
          <w:szCs w:val="32"/>
        </w:rPr>
      </w:pPr>
    </w:p>
    <w:p>
      <w:pPr>
        <w:rPr>
          <w:rFonts w:ascii="仿宋" w:hAnsi="仿宋" w:eastAsia="仿宋" w:cs="仿宋"/>
          <w:color w:val="000000" w:themeColor="text1"/>
          <w:sz w:val="32"/>
          <w:szCs w:val="32"/>
        </w:rPr>
        <w:sectPr>
          <w:footerReference r:id="rId3" w:type="default"/>
          <w:pgSz w:w="16838" w:h="11906" w:orient="landscape"/>
          <w:pgMar w:top="1091" w:right="1440" w:bottom="935" w:left="1440" w:header="851" w:footer="992" w:gutter="0"/>
          <w:cols w:space="720" w:num="1"/>
          <w:docGrid w:type="lines" w:linePitch="312" w:charSpace="0"/>
        </w:sectPr>
      </w:pPr>
      <w:bookmarkStart w:id="1" w:name="_GoBack"/>
      <w:bookmarkEnd w:id="1"/>
    </w:p>
    <w:p>
      <w:pPr>
        <w:spacing w:line="560" w:lineRule="exact"/>
        <w:rPr>
          <w:rFonts w:ascii="仿宋" w:hAnsi="仿宋" w:eastAsia="仿宋" w:cs="仿宋"/>
          <w:color w:val="000000" w:themeColor="text1"/>
          <w:sz w:val="32"/>
          <w:szCs w:val="32"/>
        </w:rPr>
      </w:pPr>
    </w:p>
    <w:sectPr>
      <w:pgSz w:w="11906" w:h="16838"/>
      <w:pgMar w:top="1440" w:right="1588" w:bottom="175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GB2312">
    <w:altName w:val="宋体"/>
    <w:panose1 w:val="00000000000000000000"/>
    <w:charset w:val="00"/>
    <w:family w:val="roman"/>
    <w:pitch w:val="default"/>
    <w:sig w:usb0="00000000" w:usb1="00000000" w:usb2="00000000" w:usb3="00000000" w:csb0="00040001" w:csb1="00000000"/>
  </w:font>
  <w:font w:name="Arial">
    <w:panose1 w:val="020B0604020202020204"/>
    <w:charset w:val="00"/>
    <w:family w:val="swiss"/>
    <w:pitch w:val="default"/>
    <w:sig w:usb0="E0002AFF" w:usb1="C0007843" w:usb2="00000009" w:usb3="00000000" w:csb0="400001FF" w:csb1="FFFF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280"/>
      <w:jc w:val="right"/>
      <w:rPr>
        <w:rFonts w:ascii="宋体" w:hAnsi="宋体"/>
        <w:sz w:val="28"/>
        <w:szCs w:val="28"/>
      </w:rPr>
    </w:pPr>
    <w:r>
      <w:rPr>
        <w:rFonts w:hint="eastAsia" w:ascii="宋体" w:hAnsi="宋体"/>
        <w:kern w:val="0"/>
        <w:sz w:val="28"/>
        <w:szCs w:val="28"/>
      </w:rPr>
      <w:t>—</w:t>
    </w:r>
    <w:r>
      <w:rPr>
        <w:rFonts w:ascii="宋体" w:hAnsi="宋体"/>
        <w:kern w:val="0"/>
        <w:sz w:val="28"/>
        <w:szCs w:val="28"/>
      </w:rPr>
      <w:fldChar w:fldCharType="begin"/>
    </w:r>
    <w:r>
      <w:rPr>
        <w:rFonts w:ascii="宋体" w:hAnsi="宋体"/>
        <w:kern w:val="0"/>
        <w:sz w:val="28"/>
        <w:szCs w:val="28"/>
      </w:rPr>
      <w:instrText xml:space="preserve"> PAGE </w:instrText>
    </w:r>
    <w:r>
      <w:rPr>
        <w:rFonts w:ascii="宋体" w:hAnsi="宋体"/>
        <w:kern w:val="0"/>
        <w:sz w:val="28"/>
        <w:szCs w:val="28"/>
      </w:rPr>
      <w:fldChar w:fldCharType="separate"/>
    </w:r>
    <w:r>
      <w:rPr>
        <w:rFonts w:ascii="宋体" w:hAnsi="宋体"/>
        <w:kern w:val="0"/>
        <w:sz w:val="28"/>
        <w:szCs w:val="28"/>
      </w:rPr>
      <w:t>7</w:t>
    </w:r>
    <w:r>
      <w:rPr>
        <w:rFonts w:ascii="宋体" w:hAnsi="宋体"/>
        <w:kern w:val="0"/>
        <w:sz w:val="28"/>
        <w:szCs w:val="28"/>
      </w:rPr>
      <w:fldChar w:fldCharType="end"/>
    </w:r>
    <w:r>
      <w:rPr>
        <w:rFonts w:hint="eastAsia" w:ascii="宋体" w:hAnsi="宋体"/>
        <w:kern w:val="0"/>
        <w:sz w:val="28"/>
        <w:szCs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83D709"/>
    <w:multiLevelType w:val="singleLevel"/>
    <w:tmpl w:val="8383D709"/>
    <w:lvl w:ilvl="0" w:tentative="0">
      <w:start w:val="1"/>
      <w:numFmt w:val="decimal"/>
      <w:suff w:val="nothing"/>
      <w:lvlText w:val="%1、"/>
      <w:lvlJc w:val="left"/>
    </w:lvl>
  </w:abstractNum>
  <w:abstractNum w:abstractNumId="1">
    <w:nsid w:val="CAD29078"/>
    <w:multiLevelType w:val="singleLevel"/>
    <w:tmpl w:val="CAD29078"/>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F6337"/>
    <w:rsid w:val="00097385"/>
    <w:rsid w:val="000F6337"/>
    <w:rsid w:val="00A9203E"/>
    <w:rsid w:val="00BA24F3"/>
    <w:rsid w:val="00C43C8D"/>
    <w:rsid w:val="00E70EC7"/>
    <w:rsid w:val="01123E62"/>
    <w:rsid w:val="01164F32"/>
    <w:rsid w:val="01186CBF"/>
    <w:rsid w:val="0148353E"/>
    <w:rsid w:val="015D0A1F"/>
    <w:rsid w:val="037970BD"/>
    <w:rsid w:val="03C55F62"/>
    <w:rsid w:val="03DA0AB1"/>
    <w:rsid w:val="04247EF3"/>
    <w:rsid w:val="04903469"/>
    <w:rsid w:val="05383695"/>
    <w:rsid w:val="0553489C"/>
    <w:rsid w:val="06EA39C9"/>
    <w:rsid w:val="06FA75B6"/>
    <w:rsid w:val="07021780"/>
    <w:rsid w:val="07650EE7"/>
    <w:rsid w:val="07B409F3"/>
    <w:rsid w:val="07C30107"/>
    <w:rsid w:val="089B101D"/>
    <w:rsid w:val="09071286"/>
    <w:rsid w:val="095E5527"/>
    <w:rsid w:val="0A4E524C"/>
    <w:rsid w:val="0A946D05"/>
    <w:rsid w:val="0A985982"/>
    <w:rsid w:val="0AD20B74"/>
    <w:rsid w:val="0B8F3B50"/>
    <w:rsid w:val="0B911C0A"/>
    <w:rsid w:val="0B9A6C85"/>
    <w:rsid w:val="0C0777DF"/>
    <w:rsid w:val="0C45477B"/>
    <w:rsid w:val="0CC91F04"/>
    <w:rsid w:val="0D165889"/>
    <w:rsid w:val="0D17596C"/>
    <w:rsid w:val="0D462CD1"/>
    <w:rsid w:val="0D583688"/>
    <w:rsid w:val="0D75542D"/>
    <w:rsid w:val="0D821A60"/>
    <w:rsid w:val="0DAB0CA9"/>
    <w:rsid w:val="0DC62E1E"/>
    <w:rsid w:val="0DFA3E07"/>
    <w:rsid w:val="0EAE7A64"/>
    <w:rsid w:val="0EB57DCA"/>
    <w:rsid w:val="0F126A7C"/>
    <w:rsid w:val="0F276835"/>
    <w:rsid w:val="0FB14404"/>
    <w:rsid w:val="104E600D"/>
    <w:rsid w:val="10585F5C"/>
    <w:rsid w:val="1109462F"/>
    <w:rsid w:val="112169E6"/>
    <w:rsid w:val="11DB4922"/>
    <w:rsid w:val="127A2397"/>
    <w:rsid w:val="12B00080"/>
    <w:rsid w:val="12CD501E"/>
    <w:rsid w:val="12F8714B"/>
    <w:rsid w:val="130F1078"/>
    <w:rsid w:val="13505B08"/>
    <w:rsid w:val="13583028"/>
    <w:rsid w:val="13CE1E9D"/>
    <w:rsid w:val="15345E26"/>
    <w:rsid w:val="15A828DF"/>
    <w:rsid w:val="15C103D0"/>
    <w:rsid w:val="1631495C"/>
    <w:rsid w:val="16D4530B"/>
    <w:rsid w:val="17213D08"/>
    <w:rsid w:val="173C3B5F"/>
    <w:rsid w:val="18E431D6"/>
    <w:rsid w:val="19055E45"/>
    <w:rsid w:val="198A65B9"/>
    <w:rsid w:val="1A936E36"/>
    <w:rsid w:val="1B6A314C"/>
    <w:rsid w:val="1BC52A90"/>
    <w:rsid w:val="1BF507FE"/>
    <w:rsid w:val="1C0B3648"/>
    <w:rsid w:val="1C0D2785"/>
    <w:rsid w:val="1C2855F9"/>
    <w:rsid w:val="1C5745C8"/>
    <w:rsid w:val="1C5D02D2"/>
    <w:rsid w:val="1CFA2935"/>
    <w:rsid w:val="1D2158AB"/>
    <w:rsid w:val="1D744039"/>
    <w:rsid w:val="1D763CAE"/>
    <w:rsid w:val="1D990F24"/>
    <w:rsid w:val="1E774220"/>
    <w:rsid w:val="1EC15FD6"/>
    <w:rsid w:val="1F766467"/>
    <w:rsid w:val="1F8009FD"/>
    <w:rsid w:val="1FC10560"/>
    <w:rsid w:val="1FC91080"/>
    <w:rsid w:val="20157740"/>
    <w:rsid w:val="21030A64"/>
    <w:rsid w:val="210B7E58"/>
    <w:rsid w:val="215629FE"/>
    <w:rsid w:val="21A510F8"/>
    <w:rsid w:val="21EF384D"/>
    <w:rsid w:val="22F453F9"/>
    <w:rsid w:val="23BB4FA5"/>
    <w:rsid w:val="24107820"/>
    <w:rsid w:val="2491520E"/>
    <w:rsid w:val="24C15D74"/>
    <w:rsid w:val="24C71135"/>
    <w:rsid w:val="253722C9"/>
    <w:rsid w:val="254E277D"/>
    <w:rsid w:val="259A0AAB"/>
    <w:rsid w:val="25B85101"/>
    <w:rsid w:val="262822DA"/>
    <w:rsid w:val="262A6268"/>
    <w:rsid w:val="2687176F"/>
    <w:rsid w:val="26917AAB"/>
    <w:rsid w:val="270E2487"/>
    <w:rsid w:val="27221B3D"/>
    <w:rsid w:val="276C5ED0"/>
    <w:rsid w:val="277148A7"/>
    <w:rsid w:val="27FD1C4F"/>
    <w:rsid w:val="28601C54"/>
    <w:rsid w:val="290454C7"/>
    <w:rsid w:val="294E750A"/>
    <w:rsid w:val="297E14CC"/>
    <w:rsid w:val="29DA11FF"/>
    <w:rsid w:val="2A077E3A"/>
    <w:rsid w:val="2A5D616F"/>
    <w:rsid w:val="2A6424B6"/>
    <w:rsid w:val="2A965F67"/>
    <w:rsid w:val="2ADE57DE"/>
    <w:rsid w:val="2B6472BC"/>
    <w:rsid w:val="2B8E3072"/>
    <w:rsid w:val="2C07420A"/>
    <w:rsid w:val="2C6C1F42"/>
    <w:rsid w:val="2C6E646E"/>
    <w:rsid w:val="2C7B5441"/>
    <w:rsid w:val="2D16666A"/>
    <w:rsid w:val="2D2C0174"/>
    <w:rsid w:val="2DCC05CA"/>
    <w:rsid w:val="2DFA3ED0"/>
    <w:rsid w:val="2E01758E"/>
    <w:rsid w:val="2EB32087"/>
    <w:rsid w:val="2EEA54B4"/>
    <w:rsid w:val="2EEB68AE"/>
    <w:rsid w:val="2F1907A4"/>
    <w:rsid w:val="30FE11CA"/>
    <w:rsid w:val="310107AD"/>
    <w:rsid w:val="323F02E1"/>
    <w:rsid w:val="325F18C9"/>
    <w:rsid w:val="32C46BCA"/>
    <w:rsid w:val="32E019A1"/>
    <w:rsid w:val="33164C18"/>
    <w:rsid w:val="334653CA"/>
    <w:rsid w:val="334A764C"/>
    <w:rsid w:val="335D1DA3"/>
    <w:rsid w:val="33713E58"/>
    <w:rsid w:val="33BF2AFE"/>
    <w:rsid w:val="34122335"/>
    <w:rsid w:val="34B44068"/>
    <w:rsid w:val="36643E23"/>
    <w:rsid w:val="367C676E"/>
    <w:rsid w:val="37074665"/>
    <w:rsid w:val="373311AD"/>
    <w:rsid w:val="377848C9"/>
    <w:rsid w:val="37C959DC"/>
    <w:rsid w:val="37E5399A"/>
    <w:rsid w:val="37FB1C78"/>
    <w:rsid w:val="38840A7A"/>
    <w:rsid w:val="38B86A6D"/>
    <w:rsid w:val="38C429FE"/>
    <w:rsid w:val="38CE012E"/>
    <w:rsid w:val="38EE12D1"/>
    <w:rsid w:val="39037A57"/>
    <w:rsid w:val="396B398C"/>
    <w:rsid w:val="39F433FF"/>
    <w:rsid w:val="3A7D45C6"/>
    <w:rsid w:val="3A841F95"/>
    <w:rsid w:val="3B555476"/>
    <w:rsid w:val="3BA721E8"/>
    <w:rsid w:val="3BA879E5"/>
    <w:rsid w:val="3BAC0544"/>
    <w:rsid w:val="3C1B56EC"/>
    <w:rsid w:val="3C5D097B"/>
    <w:rsid w:val="3C5E07F3"/>
    <w:rsid w:val="3C98057D"/>
    <w:rsid w:val="3CB41E0C"/>
    <w:rsid w:val="3CB8436C"/>
    <w:rsid w:val="3CC26E8A"/>
    <w:rsid w:val="3DB718EE"/>
    <w:rsid w:val="3E0918C3"/>
    <w:rsid w:val="3E3E4E4A"/>
    <w:rsid w:val="3E795F8F"/>
    <w:rsid w:val="3EA60BDF"/>
    <w:rsid w:val="3EDF0571"/>
    <w:rsid w:val="3F157FFA"/>
    <w:rsid w:val="3F5845CA"/>
    <w:rsid w:val="3F9E4724"/>
    <w:rsid w:val="40105C40"/>
    <w:rsid w:val="404A6976"/>
    <w:rsid w:val="40503D02"/>
    <w:rsid w:val="406F5BC1"/>
    <w:rsid w:val="40C114BC"/>
    <w:rsid w:val="40F07C2D"/>
    <w:rsid w:val="414763C8"/>
    <w:rsid w:val="415F452B"/>
    <w:rsid w:val="416D1411"/>
    <w:rsid w:val="41B019E7"/>
    <w:rsid w:val="420E25EB"/>
    <w:rsid w:val="42BD55A4"/>
    <w:rsid w:val="42EA757B"/>
    <w:rsid w:val="4302460A"/>
    <w:rsid w:val="43827561"/>
    <w:rsid w:val="439000C5"/>
    <w:rsid w:val="439343D3"/>
    <w:rsid w:val="43955A23"/>
    <w:rsid w:val="439E69B6"/>
    <w:rsid w:val="43CE5A5C"/>
    <w:rsid w:val="443B3C68"/>
    <w:rsid w:val="45311112"/>
    <w:rsid w:val="455F0566"/>
    <w:rsid w:val="45F75B57"/>
    <w:rsid w:val="4665780E"/>
    <w:rsid w:val="472521DA"/>
    <w:rsid w:val="474E67CE"/>
    <w:rsid w:val="478D75C4"/>
    <w:rsid w:val="47B372E1"/>
    <w:rsid w:val="47C96D3F"/>
    <w:rsid w:val="481966BA"/>
    <w:rsid w:val="48423161"/>
    <w:rsid w:val="489D6F55"/>
    <w:rsid w:val="48AD71BB"/>
    <w:rsid w:val="48F41189"/>
    <w:rsid w:val="493F0DE7"/>
    <w:rsid w:val="49565B2A"/>
    <w:rsid w:val="49773FF6"/>
    <w:rsid w:val="499438D7"/>
    <w:rsid w:val="4998187D"/>
    <w:rsid w:val="49D37F5D"/>
    <w:rsid w:val="49FE369F"/>
    <w:rsid w:val="4A0C7014"/>
    <w:rsid w:val="4A3C6513"/>
    <w:rsid w:val="4AB66373"/>
    <w:rsid w:val="4AC05281"/>
    <w:rsid w:val="4AC76B78"/>
    <w:rsid w:val="4B1755B6"/>
    <w:rsid w:val="4B5C7BF6"/>
    <w:rsid w:val="4B6B5E8E"/>
    <w:rsid w:val="4BD03E5D"/>
    <w:rsid w:val="4CEF5891"/>
    <w:rsid w:val="4D156DFD"/>
    <w:rsid w:val="4D316D9E"/>
    <w:rsid w:val="4D3E7B78"/>
    <w:rsid w:val="4D7B0304"/>
    <w:rsid w:val="4E0718D3"/>
    <w:rsid w:val="4E1D688F"/>
    <w:rsid w:val="4E3C789B"/>
    <w:rsid w:val="4F017FEB"/>
    <w:rsid w:val="4FAE5DA1"/>
    <w:rsid w:val="4FBE3B24"/>
    <w:rsid w:val="50870318"/>
    <w:rsid w:val="50C7663D"/>
    <w:rsid w:val="51251482"/>
    <w:rsid w:val="5233720A"/>
    <w:rsid w:val="52C35C8F"/>
    <w:rsid w:val="530247DB"/>
    <w:rsid w:val="53C804AF"/>
    <w:rsid w:val="53E1571F"/>
    <w:rsid w:val="54E75C64"/>
    <w:rsid w:val="55122532"/>
    <w:rsid w:val="55184C1D"/>
    <w:rsid w:val="556215CC"/>
    <w:rsid w:val="5571174F"/>
    <w:rsid w:val="56E368F9"/>
    <w:rsid w:val="575D3646"/>
    <w:rsid w:val="576B3FE2"/>
    <w:rsid w:val="5789441F"/>
    <w:rsid w:val="58710984"/>
    <w:rsid w:val="58911E1C"/>
    <w:rsid w:val="589F4BBB"/>
    <w:rsid w:val="58E36D8D"/>
    <w:rsid w:val="595E3FDA"/>
    <w:rsid w:val="599978D2"/>
    <w:rsid w:val="59B93589"/>
    <w:rsid w:val="59EA57CD"/>
    <w:rsid w:val="5A0438E1"/>
    <w:rsid w:val="5A816D13"/>
    <w:rsid w:val="5AAD1954"/>
    <w:rsid w:val="5AD91059"/>
    <w:rsid w:val="5B123F29"/>
    <w:rsid w:val="5B3A4C86"/>
    <w:rsid w:val="5B4B1FE2"/>
    <w:rsid w:val="5B576CAC"/>
    <w:rsid w:val="5BC221E9"/>
    <w:rsid w:val="5C6C2901"/>
    <w:rsid w:val="5CE4539A"/>
    <w:rsid w:val="5E88508E"/>
    <w:rsid w:val="5EA54972"/>
    <w:rsid w:val="5EF3374B"/>
    <w:rsid w:val="5F476300"/>
    <w:rsid w:val="605807A5"/>
    <w:rsid w:val="6058700C"/>
    <w:rsid w:val="614A58B5"/>
    <w:rsid w:val="623004D2"/>
    <w:rsid w:val="631957B8"/>
    <w:rsid w:val="6345157F"/>
    <w:rsid w:val="63481D3F"/>
    <w:rsid w:val="63830E53"/>
    <w:rsid w:val="63C9101F"/>
    <w:rsid w:val="63CC6560"/>
    <w:rsid w:val="63D672FF"/>
    <w:rsid w:val="63EE2187"/>
    <w:rsid w:val="63F636E2"/>
    <w:rsid w:val="65205D89"/>
    <w:rsid w:val="655A301B"/>
    <w:rsid w:val="65A60C51"/>
    <w:rsid w:val="6706322A"/>
    <w:rsid w:val="67072B4D"/>
    <w:rsid w:val="671D2A81"/>
    <w:rsid w:val="67866CA6"/>
    <w:rsid w:val="6831270B"/>
    <w:rsid w:val="68BC052E"/>
    <w:rsid w:val="68D97B90"/>
    <w:rsid w:val="68F6535F"/>
    <w:rsid w:val="690F36A6"/>
    <w:rsid w:val="69115F9D"/>
    <w:rsid w:val="69177213"/>
    <w:rsid w:val="69394ABE"/>
    <w:rsid w:val="69597C9A"/>
    <w:rsid w:val="69E028D7"/>
    <w:rsid w:val="6A626307"/>
    <w:rsid w:val="6A7549C1"/>
    <w:rsid w:val="6A92551B"/>
    <w:rsid w:val="6B3B1E29"/>
    <w:rsid w:val="6B485E6E"/>
    <w:rsid w:val="6B77586E"/>
    <w:rsid w:val="6BCE20FD"/>
    <w:rsid w:val="6BD00888"/>
    <w:rsid w:val="6C214B51"/>
    <w:rsid w:val="6C3224FC"/>
    <w:rsid w:val="6C354924"/>
    <w:rsid w:val="6C3779FE"/>
    <w:rsid w:val="6C5042B5"/>
    <w:rsid w:val="6C622119"/>
    <w:rsid w:val="6C937DC7"/>
    <w:rsid w:val="6CC814D0"/>
    <w:rsid w:val="6CDC5C5C"/>
    <w:rsid w:val="6D661D90"/>
    <w:rsid w:val="6D6D622D"/>
    <w:rsid w:val="6E2F0E57"/>
    <w:rsid w:val="6E750E3B"/>
    <w:rsid w:val="6E9C461B"/>
    <w:rsid w:val="6F365911"/>
    <w:rsid w:val="6F873567"/>
    <w:rsid w:val="6F8D04C6"/>
    <w:rsid w:val="6FA42872"/>
    <w:rsid w:val="6FB139E6"/>
    <w:rsid w:val="6FCA480B"/>
    <w:rsid w:val="6FE01CAF"/>
    <w:rsid w:val="702D52D0"/>
    <w:rsid w:val="7030721B"/>
    <w:rsid w:val="7067389F"/>
    <w:rsid w:val="714201C1"/>
    <w:rsid w:val="717D297B"/>
    <w:rsid w:val="71B46AC0"/>
    <w:rsid w:val="72731E1F"/>
    <w:rsid w:val="72DD4F05"/>
    <w:rsid w:val="72F24062"/>
    <w:rsid w:val="73046418"/>
    <w:rsid w:val="73722D27"/>
    <w:rsid w:val="7390641F"/>
    <w:rsid w:val="74004DFA"/>
    <w:rsid w:val="745714BE"/>
    <w:rsid w:val="7479110B"/>
    <w:rsid w:val="74A41B15"/>
    <w:rsid w:val="74A66CB3"/>
    <w:rsid w:val="74AF5089"/>
    <w:rsid w:val="74C04E72"/>
    <w:rsid w:val="75154806"/>
    <w:rsid w:val="75180E83"/>
    <w:rsid w:val="75287B56"/>
    <w:rsid w:val="75B25B91"/>
    <w:rsid w:val="75E40DED"/>
    <w:rsid w:val="764A0D42"/>
    <w:rsid w:val="7652679C"/>
    <w:rsid w:val="765C41DE"/>
    <w:rsid w:val="76683192"/>
    <w:rsid w:val="767F36DE"/>
    <w:rsid w:val="76E45EE1"/>
    <w:rsid w:val="775876F7"/>
    <w:rsid w:val="77A21F40"/>
    <w:rsid w:val="77B93276"/>
    <w:rsid w:val="77CD4D25"/>
    <w:rsid w:val="77F76590"/>
    <w:rsid w:val="781D7A16"/>
    <w:rsid w:val="78D01B2F"/>
    <w:rsid w:val="78F50FCE"/>
    <w:rsid w:val="79611099"/>
    <w:rsid w:val="79745E68"/>
    <w:rsid w:val="79FD46D2"/>
    <w:rsid w:val="7A3C6547"/>
    <w:rsid w:val="7A7C4F69"/>
    <w:rsid w:val="7ABC71A6"/>
    <w:rsid w:val="7AE41A64"/>
    <w:rsid w:val="7B7F6A25"/>
    <w:rsid w:val="7B834913"/>
    <w:rsid w:val="7BAC5A49"/>
    <w:rsid w:val="7BAD7DC6"/>
    <w:rsid w:val="7BF25E3A"/>
    <w:rsid w:val="7C5F048A"/>
    <w:rsid w:val="7CC50BA8"/>
    <w:rsid w:val="7D035803"/>
    <w:rsid w:val="7E2060A9"/>
    <w:rsid w:val="7E42144B"/>
    <w:rsid w:val="7E7209D3"/>
    <w:rsid w:val="7E9E7299"/>
    <w:rsid w:val="7EE82C52"/>
    <w:rsid w:val="7EEA4415"/>
    <w:rsid w:val="7F062BA0"/>
    <w:rsid w:val="7F0D274E"/>
    <w:rsid w:val="7FF41C4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4">
    <w:name w:val="Hyperlink"/>
    <w:basedOn w:val="3"/>
    <w:qFormat/>
    <w:uiPriority w:val="0"/>
    <w:rPr>
      <w:color w:val="0000FF"/>
      <w:u w:val="single"/>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1031</Words>
  <Characters>5882</Characters>
  <Lines>49</Lines>
  <Paragraphs>13</Paragraphs>
  <TotalTime>7</TotalTime>
  <ScaleCrop>false</ScaleCrop>
  <LinksUpToDate>false</LinksUpToDate>
  <CharactersWithSpaces>6900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guanliji2</dc:creator>
  <cp:lastModifiedBy>清月出岭</cp:lastModifiedBy>
  <cp:lastPrinted>2019-05-29T13:46:00Z</cp:lastPrinted>
  <dcterms:modified xsi:type="dcterms:W3CDTF">2021-01-07T04:04:30Z</dcterms:modified>
  <cp:revision>127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