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left"/>
        <w:rPr>
          <w:rFonts w:hint="eastAsia" w:ascii="方正小标宋简体" w:hAnsi="方正小标宋简体" w:eastAsia="方正小标宋简体" w:cs="方正小标宋简体"/>
          <w:sz w:val="44"/>
          <w:szCs w:val="44"/>
          <w:bdr w:val="none" w:color="auto" w:sz="0" w:space="0"/>
        </w:rPr>
      </w:pPr>
      <w:r>
        <w:rPr>
          <w:rFonts w:hint="eastAsia" w:ascii="方正小标宋简体" w:hAnsi="方正小标宋简体" w:eastAsia="方正小标宋简体" w:cs="方正小标宋简体"/>
          <w:sz w:val="44"/>
          <w:szCs w:val="44"/>
          <w:bdr w:val="none" w:color="auto" w:sz="0" w:space="0"/>
        </w:rPr>
        <w:t>宁波市北仑区（开发区）房屋征收办公室</w:t>
      </w:r>
    </w:p>
    <w:p>
      <w:pPr>
        <w:pStyle w:val="2"/>
        <w:keepNext w:val="0"/>
        <w:keepLines w:val="0"/>
        <w:widowControl/>
        <w:suppressLineNumbers w:val="0"/>
        <w:jc w:val="center"/>
        <w:rPr>
          <w:rFonts w:hint="eastAsia" w:ascii="方正小标宋简体" w:hAnsi="方正小标宋简体" w:eastAsia="方正小标宋简体" w:cs="方正小标宋简体"/>
          <w:sz w:val="44"/>
          <w:szCs w:val="44"/>
          <w:bdr w:val="none" w:color="auto" w:sz="0" w:space="0"/>
        </w:rPr>
      </w:pPr>
      <w:r>
        <w:rPr>
          <w:rFonts w:hint="eastAsia" w:ascii="方正小标宋简体" w:hAnsi="方正小标宋简体" w:eastAsia="方正小标宋简体" w:cs="方正小标宋简体"/>
          <w:sz w:val="44"/>
          <w:szCs w:val="44"/>
          <w:bdr w:val="none" w:color="auto" w:sz="0" w:space="0"/>
        </w:rPr>
        <w:t>（征地拆迁办公室）2018年度政府信息公开工作年度报告</w:t>
      </w:r>
    </w:p>
    <w:p>
      <w:pPr>
        <w:pStyle w:val="2"/>
        <w:keepNext w:val="0"/>
        <w:keepLines w:val="0"/>
        <w:widowControl/>
        <w:suppressLineNumbers w:val="0"/>
        <w:ind w:lef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我办严格按照省市区关于政府信息公开的相关文件和条例精神，自觉、规范、及时地做好本部门信息公开的各项工作。2018年， 在区政府信息公开工作的统一部署和要求下，扎实推进政务信息公开工作，在分管领导和办公室及责任人的共同努力下，较好地完成了年度工作目标任务。现将主要工作报告如下。</w:t>
      </w:r>
    </w:p>
    <w:p>
      <w:pPr>
        <w:pStyle w:val="2"/>
        <w:keepNext w:val="0"/>
        <w:keepLines w:val="0"/>
        <w:widowControl/>
        <w:suppressLineNumbers w:val="0"/>
        <w:ind w:lef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一、信息公开工作完成情况 </w:t>
      </w:r>
    </w:p>
    <w:p>
      <w:pPr>
        <w:pStyle w:val="2"/>
        <w:keepNext w:val="0"/>
        <w:keepLines w:val="0"/>
        <w:widowControl/>
        <w:suppressLineNumbers w:val="0"/>
        <w:ind w:lef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（一）信息公开数量</w:t>
      </w:r>
    </w:p>
    <w:p>
      <w:pPr>
        <w:pStyle w:val="2"/>
        <w:keepNext w:val="0"/>
        <w:keepLines w:val="0"/>
        <w:widowControl/>
        <w:suppressLineNumbers w:val="0"/>
        <w:ind w:lef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我办主动公开的政府信息数量共计有20条。</w:t>
      </w:r>
    </w:p>
    <w:p>
      <w:pPr>
        <w:pStyle w:val="2"/>
        <w:keepNext w:val="0"/>
        <w:keepLines w:val="0"/>
        <w:widowControl/>
        <w:suppressLineNumbers w:val="0"/>
        <w:ind w:lef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（二）信息公开类别</w:t>
      </w:r>
    </w:p>
    <w:p>
      <w:pPr>
        <w:pStyle w:val="2"/>
        <w:keepNext w:val="0"/>
        <w:keepLines w:val="0"/>
        <w:widowControl/>
        <w:suppressLineNumbers w:val="0"/>
        <w:ind w:lef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我办主动公开的政府信息包括法规公文、工作信息、人事信息、财政信息等。其中，法规公文类3条，征地拆迁工作信息14条、建议提案1条，人事信息1条、财政信息1条。</w:t>
      </w:r>
    </w:p>
    <w:p>
      <w:pPr>
        <w:pStyle w:val="2"/>
        <w:keepNext w:val="0"/>
        <w:keepLines w:val="0"/>
        <w:widowControl/>
        <w:suppressLineNumbers w:val="0"/>
        <w:ind w:lef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（三）信息公开形式</w:t>
      </w:r>
    </w:p>
    <w:p>
      <w:pPr>
        <w:pStyle w:val="2"/>
        <w:keepNext w:val="0"/>
        <w:keepLines w:val="0"/>
        <w:widowControl/>
        <w:suppressLineNumbers w:val="0"/>
        <w:ind w:lef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我办政府信息的公开形式，主要以北仑政府信息公开网站公布方式为主，也有部分报刊公开。</w:t>
      </w:r>
    </w:p>
    <w:p>
      <w:pPr>
        <w:pStyle w:val="2"/>
        <w:keepNext w:val="0"/>
        <w:keepLines w:val="0"/>
        <w:widowControl/>
        <w:suppressLineNumbers w:val="0"/>
        <w:ind w:lef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（四）依申请公开情况</w:t>
      </w:r>
    </w:p>
    <w:p>
      <w:pPr>
        <w:pStyle w:val="2"/>
        <w:keepNext w:val="0"/>
        <w:keepLines w:val="0"/>
        <w:widowControl/>
        <w:suppressLineNumbers w:val="0"/>
        <w:ind w:lef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2018年，我办收到依申请公开政务信息19件，均及时办结。</w:t>
      </w:r>
    </w:p>
    <w:p>
      <w:pPr>
        <w:pStyle w:val="2"/>
        <w:keepNext w:val="0"/>
        <w:keepLines w:val="0"/>
        <w:widowControl/>
        <w:suppressLineNumbers w:val="0"/>
        <w:ind w:lef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（五）信息公开收费及减免情况</w:t>
      </w:r>
    </w:p>
    <w:p>
      <w:pPr>
        <w:pStyle w:val="2"/>
        <w:keepNext w:val="0"/>
        <w:keepLines w:val="0"/>
        <w:widowControl/>
        <w:suppressLineNumbers w:val="0"/>
        <w:ind w:lef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2018年，我办未有信息公开收费及减免情况发生。</w:t>
      </w:r>
    </w:p>
    <w:p>
      <w:pPr>
        <w:pStyle w:val="2"/>
        <w:keepNext w:val="0"/>
        <w:keepLines w:val="0"/>
        <w:widowControl/>
        <w:suppressLineNumbers w:val="0"/>
        <w:ind w:lef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（六）申请行政复议、提起行政诉讼或申诉的情况</w:t>
      </w:r>
    </w:p>
    <w:p>
      <w:pPr>
        <w:pStyle w:val="2"/>
        <w:keepNext w:val="0"/>
        <w:keepLines w:val="0"/>
        <w:widowControl/>
        <w:suppressLineNumbers w:val="0"/>
        <w:ind w:lef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2018年，我办共有行政复议、诉讼15件，均及时办理。</w:t>
      </w:r>
    </w:p>
    <w:p>
      <w:pPr>
        <w:pStyle w:val="2"/>
        <w:keepNext w:val="0"/>
        <w:keepLines w:val="0"/>
        <w:widowControl/>
        <w:suppressLineNumbers w:val="0"/>
        <w:ind w:lef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二、信息公开工作主要举措</w:t>
      </w:r>
    </w:p>
    <w:p>
      <w:pPr>
        <w:pStyle w:val="2"/>
        <w:keepNext w:val="0"/>
        <w:keepLines w:val="0"/>
        <w:widowControl/>
        <w:suppressLineNumbers w:val="0"/>
        <w:ind w:lef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一是理顺机制，落实信息公开责任。今年，我办安排专人负责信息公开事宜，并配备有关分管领导，切实落实常规信息公开责任和依申请信息公开责任，推进日常征地拆迁各项信息公开工作有效开展。</w:t>
      </w:r>
    </w:p>
    <w:p>
      <w:pPr>
        <w:pStyle w:val="2"/>
        <w:keepNext w:val="0"/>
        <w:keepLines w:val="0"/>
        <w:widowControl/>
        <w:suppressLineNumbers w:val="0"/>
        <w:ind w:lef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二是及时公开重要项目信息。严格按照区有关规定，及时在重点公开领域公开涉征地拆迁安置领域重要信息，尤其是重点项目征收（拆迁）公告决定、征收（拆迁）补偿安置方案、项目征求意见等内容，2018年着重突出郭巨街道穿山港铁路支线及小港轻轨2号线二期等重点民生项目征收公告和补偿安置方案等重要项目相关工作信息，做到及时、明晰公开，切实保障被征收人征收知情权。</w:t>
      </w:r>
    </w:p>
    <w:p>
      <w:pPr>
        <w:pStyle w:val="2"/>
        <w:keepNext w:val="0"/>
        <w:keepLines w:val="0"/>
        <w:widowControl/>
        <w:suppressLineNumbers w:val="0"/>
        <w:ind w:lef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三、信息公开工作不足之处</w:t>
      </w:r>
    </w:p>
    <w:p>
      <w:pPr>
        <w:pStyle w:val="2"/>
        <w:keepNext w:val="0"/>
        <w:keepLines w:val="0"/>
        <w:widowControl/>
        <w:suppressLineNumbers w:val="0"/>
        <w:ind w:lef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我办虽然能积极提升信息公开水平，但仍然存在一些不足，主要体现在：一是工作信息方面公开的数量还不够多，与其他单位相比较，数量比较少；二是信息公开的种类还不够丰富，我办信息公开着重突出重要项目征地拆迁政策公告，对日常各项工作公开不够多。下一步，我办将进一步坚持深化信息公开，在保持信息公开及时性同时，着力增加信息公开数量，提升信息公开水平。</w:t>
      </w:r>
    </w:p>
    <w:p>
      <w:pPr>
        <w:pStyle w:val="2"/>
        <w:keepNext w:val="0"/>
        <w:keepLines w:val="0"/>
        <w:widowControl/>
        <w:suppressLineNumbers w:val="0"/>
        <w:ind w:lef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四、其它需要报告的事项</w:t>
      </w:r>
    </w:p>
    <w:p>
      <w:pPr>
        <w:pStyle w:val="2"/>
        <w:keepNext w:val="0"/>
        <w:keepLines w:val="0"/>
        <w:widowControl/>
        <w:suppressLineNumbers w:val="0"/>
        <w:ind w:lef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无。</w:t>
      </w:r>
    </w:p>
    <w:p>
      <w:pPr>
        <w:pStyle w:val="2"/>
        <w:keepNext w:val="0"/>
        <w:keepLines w:val="0"/>
        <w:widowControl/>
        <w:suppressLineNumbers w:val="0"/>
        <w:ind w:left="0" w:firstLine="420"/>
        <w:jc w:val="left"/>
        <w:rPr>
          <w:rFonts w:hint="eastAsia" w:ascii="仿宋_GB2312" w:hAnsi="仿宋_GB2312" w:eastAsia="仿宋_GB2312" w:cs="仿宋_GB2312"/>
          <w:sz w:val="32"/>
          <w:szCs w:val="32"/>
        </w:rPr>
      </w:pPr>
    </w:p>
    <w:p>
      <w:pPr>
        <w:pStyle w:val="2"/>
        <w:keepNext w:val="0"/>
        <w:keepLines w:val="0"/>
        <w:widowControl/>
        <w:suppressLineNumbers w:val="0"/>
        <w:ind w:left="0" w:firstLine="420"/>
        <w:jc w:val="left"/>
        <w:rPr>
          <w:rFonts w:hint="eastAsia" w:ascii="仿宋_GB2312" w:hAnsi="仿宋_GB2312" w:eastAsia="仿宋_GB2312" w:cs="仿宋_GB2312"/>
          <w:sz w:val="32"/>
          <w:szCs w:val="32"/>
        </w:rPr>
      </w:pPr>
    </w:p>
    <w:p>
      <w:pPr>
        <w:pStyle w:val="2"/>
        <w:keepNext w:val="0"/>
        <w:keepLines w:val="0"/>
        <w:widowControl/>
        <w:suppressLineNumbers w:val="0"/>
        <w:rPr>
          <w:rFonts w:hint="eastAsia" w:ascii="仿宋_GB2312" w:hAnsi="仿宋_GB2312" w:eastAsia="仿宋_GB2312" w:cs="仿宋_GB2312"/>
          <w:sz w:val="32"/>
          <w:szCs w:val="32"/>
        </w:rPr>
      </w:pPr>
    </w:p>
    <w:p>
      <w:pPr>
        <w:pStyle w:val="2"/>
        <w:keepNext w:val="0"/>
        <w:keepLines w:val="0"/>
        <w:widowControl/>
        <w:suppressLineNumbers w:val="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宁波市北仑区（开发区）房屋征收办公室（征地拆迁办公室）</w:t>
      </w:r>
    </w:p>
    <w:p>
      <w:pPr>
        <w:pStyle w:val="2"/>
        <w:keepNext w:val="0"/>
        <w:keepLines w:val="0"/>
        <w:widowControl/>
        <w:suppressLineNumbers w:val="0"/>
        <w:ind w:left="0" w:firstLine="420"/>
        <w:jc w:val="right"/>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bdr w:val="none" w:color="auto" w:sz="0" w:space="0"/>
        </w:rPr>
        <w:t>2019年3月20日  </w:t>
      </w:r>
    </w:p>
    <w:p>
      <w:pPr>
        <w:pStyle w:val="2"/>
        <w:keepNext w:val="0"/>
        <w:keepLines w:val="0"/>
        <w:widowControl/>
        <w:suppressLineNumbers w:val="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2F4E63"/>
    <w:rsid w:val="682F4E6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0" w:after="0" w:afterAutospacing="0" w:line="420" w:lineRule="atLeast"/>
      <w:ind w:left="0" w:right="0"/>
      <w:jc w:val="left"/>
    </w:pPr>
    <w:rPr>
      <w:kern w:val="0"/>
      <w:sz w:val="24"/>
      <w:lang w:val="en-US" w:eastAsia="zh-CN" w:bidi="ar"/>
    </w:rPr>
  </w:style>
  <w:style w:type="character" w:styleId="5">
    <w:name w:val="FollowedHyperlink"/>
    <w:basedOn w:val="4"/>
    <w:uiPriority w:val="0"/>
    <w:rPr>
      <w:color w:val="800080"/>
      <w:u w:val="single"/>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2020-03-18T05:53:00Z</dcterms:created>
  <dc:creator>西西</dc:creator>
  <cp:lastModifiedBy>西西</cp:lastModifiedBy>
  <dcterms:modified xsi:type="dcterms:W3CDTF">2020-03-18T05:55:34Z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