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微软雅黑" w:hAnsi="微软雅黑" w:eastAsia="微软雅黑" w:cs="微软雅黑"/>
          <w:sz w:val="36"/>
          <w:szCs w:val="36"/>
          <w:lang w:eastAsia="zh-CN"/>
        </w:rPr>
      </w:pPr>
      <w:r>
        <w:rPr>
          <w:rFonts w:hint="eastAsia" w:ascii="方正小标宋简体" w:hAnsi="方正小标宋简体" w:eastAsia="方正小标宋简体" w:cs="方正小标宋简体"/>
          <w:b/>
          <w:bCs w:val="0"/>
          <w:sz w:val="44"/>
          <w:szCs w:val="44"/>
        </w:rPr>
        <w:t>202</w:t>
      </w:r>
      <w:r>
        <w:rPr>
          <w:rFonts w:hint="eastAsia" w:ascii="方正小标宋简体" w:hAnsi="方正小标宋简体" w:eastAsia="方正小标宋简体" w:cs="方正小标宋简体"/>
          <w:b/>
          <w:bCs w:val="0"/>
          <w:sz w:val="44"/>
          <w:szCs w:val="44"/>
          <w:lang w:val="en-US" w:eastAsia="zh-CN"/>
        </w:rPr>
        <w:t>1</w:t>
      </w:r>
      <w:r>
        <w:rPr>
          <w:rFonts w:hint="eastAsia" w:ascii="方正小标宋简体" w:hAnsi="方正小标宋简体" w:eastAsia="方正小标宋简体" w:cs="方正小标宋简体"/>
          <w:b/>
          <w:bCs w:val="0"/>
          <w:sz w:val="44"/>
          <w:szCs w:val="44"/>
        </w:rPr>
        <w:t>年</w:t>
      </w:r>
      <w:r>
        <w:rPr>
          <w:rFonts w:hint="eastAsia" w:ascii="方正小标宋简体" w:hAnsi="方正小标宋简体" w:eastAsia="方正小标宋简体" w:cs="方正小标宋简体"/>
          <w:b/>
          <w:bCs w:val="0"/>
          <w:sz w:val="44"/>
          <w:szCs w:val="44"/>
          <w:lang w:eastAsia="zh-CN"/>
        </w:rPr>
        <w:t>北仑区</w:t>
      </w:r>
      <w:r>
        <w:rPr>
          <w:rFonts w:hint="eastAsia" w:ascii="方正小标宋简体" w:hAnsi="方正小标宋简体" w:eastAsia="方正小标宋简体" w:cs="方正小标宋简体"/>
          <w:b/>
          <w:bCs w:val="0"/>
          <w:sz w:val="44"/>
          <w:szCs w:val="44"/>
        </w:rPr>
        <w:t>高中段学校招生借读申请表</w:t>
      </w:r>
    </w:p>
    <w:tbl>
      <w:tblPr>
        <w:tblStyle w:val="11"/>
        <w:tblW w:w="9100" w:type="dxa"/>
        <w:jc w:val="center"/>
        <w:tblInd w:w="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49"/>
        <w:gridCol w:w="1346"/>
        <w:gridCol w:w="620"/>
        <w:gridCol w:w="281"/>
        <w:gridCol w:w="1033"/>
        <w:gridCol w:w="1711"/>
        <w:gridCol w:w="28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4" w:hRule="atLeast"/>
          <w:jc w:val="center"/>
        </w:trPr>
        <w:tc>
          <w:tcPr>
            <w:tcW w:w="1249"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学生姓名</w:t>
            </w:r>
          </w:p>
        </w:tc>
        <w:tc>
          <w:tcPr>
            <w:tcW w:w="1346" w:type="dxa"/>
            <w:vAlign w:val="center"/>
          </w:tcPr>
          <w:p>
            <w:pPr>
              <w:spacing w:line="360" w:lineRule="exact"/>
              <w:jc w:val="center"/>
              <w:rPr>
                <w:rFonts w:hint="eastAsia" w:ascii="仿宋_GB2312" w:hAnsi="仿宋_GB2312" w:eastAsia="仿宋_GB2312" w:cs="仿宋_GB2312"/>
                <w:sz w:val="24"/>
                <w:szCs w:val="24"/>
              </w:rPr>
            </w:pPr>
          </w:p>
        </w:tc>
        <w:tc>
          <w:tcPr>
            <w:tcW w:w="901" w:type="dxa"/>
            <w:gridSpan w:val="2"/>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033" w:type="dxa"/>
            <w:vAlign w:val="center"/>
          </w:tcPr>
          <w:p>
            <w:pPr>
              <w:spacing w:line="360" w:lineRule="exact"/>
              <w:jc w:val="center"/>
              <w:rPr>
                <w:rFonts w:hint="eastAsia" w:ascii="仿宋_GB2312" w:hAnsi="仿宋_GB2312" w:eastAsia="仿宋_GB2312" w:cs="仿宋_GB2312"/>
                <w:sz w:val="24"/>
                <w:szCs w:val="24"/>
              </w:rPr>
            </w:pPr>
          </w:p>
        </w:tc>
        <w:tc>
          <w:tcPr>
            <w:tcW w:w="1711"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户籍所在地</w:t>
            </w:r>
          </w:p>
        </w:tc>
        <w:tc>
          <w:tcPr>
            <w:tcW w:w="2860" w:type="dxa"/>
            <w:vAlign w:val="center"/>
          </w:tcPr>
          <w:p>
            <w:pPr>
              <w:spacing w:line="360" w:lineRule="exact"/>
              <w:jc w:val="center"/>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4" w:hRule="atLeast"/>
          <w:jc w:val="center"/>
        </w:trPr>
        <w:tc>
          <w:tcPr>
            <w:tcW w:w="1249"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毕业学校</w:t>
            </w:r>
          </w:p>
        </w:tc>
        <w:tc>
          <w:tcPr>
            <w:tcW w:w="3280" w:type="dxa"/>
            <w:gridSpan w:val="4"/>
            <w:vAlign w:val="center"/>
          </w:tcPr>
          <w:p>
            <w:pPr>
              <w:spacing w:line="360" w:lineRule="exact"/>
              <w:jc w:val="center"/>
              <w:rPr>
                <w:rFonts w:hint="eastAsia" w:ascii="仿宋_GB2312" w:hAnsi="仿宋_GB2312" w:eastAsia="仿宋_GB2312" w:cs="仿宋_GB2312"/>
                <w:sz w:val="24"/>
                <w:szCs w:val="24"/>
              </w:rPr>
            </w:pPr>
          </w:p>
        </w:tc>
        <w:tc>
          <w:tcPr>
            <w:tcW w:w="1711"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报考类别</w:t>
            </w:r>
          </w:p>
        </w:tc>
        <w:tc>
          <w:tcPr>
            <w:tcW w:w="2860" w:type="dxa"/>
            <w:vAlign w:val="center"/>
          </w:tcPr>
          <w:p>
            <w:pPr>
              <w:spacing w:line="360" w:lineRule="exact"/>
              <w:jc w:val="center"/>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9" w:hRule="atLeast"/>
          <w:jc w:val="center"/>
        </w:trPr>
        <w:tc>
          <w:tcPr>
            <w:tcW w:w="1249"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家庭住址</w:t>
            </w:r>
          </w:p>
        </w:tc>
        <w:tc>
          <w:tcPr>
            <w:tcW w:w="3280" w:type="dxa"/>
            <w:gridSpan w:val="4"/>
            <w:vAlign w:val="center"/>
          </w:tcPr>
          <w:p>
            <w:pPr>
              <w:spacing w:line="360" w:lineRule="exact"/>
              <w:jc w:val="center"/>
              <w:rPr>
                <w:rFonts w:hint="eastAsia" w:ascii="仿宋_GB2312" w:hAnsi="仿宋_GB2312" w:eastAsia="仿宋_GB2312" w:cs="仿宋_GB2312"/>
                <w:sz w:val="24"/>
                <w:szCs w:val="24"/>
              </w:rPr>
            </w:pPr>
          </w:p>
        </w:tc>
        <w:tc>
          <w:tcPr>
            <w:tcW w:w="1711"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860" w:type="dxa"/>
            <w:vAlign w:val="center"/>
          </w:tcPr>
          <w:p>
            <w:pPr>
              <w:spacing w:line="360" w:lineRule="exact"/>
              <w:jc w:val="center"/>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4" w:hRule="atLeast"/>
          <w:jc w:val="center"/>
        </w:trPr>
        <w:tc>
          <w:tcPr>
            <w:tcW w:w="1249"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父亲姓名</w:t>
            </w:r>
          </w:p>
        </w:tc>
        <w:tc>
          <w:tcPr>
            <w:tcW w:w="1966" w:type="dxa"/>
            <w:gridSpan w:val="2"/>
            <w:vAlign w:val="center"/>
          </w:tcPr>
          <w:p>
            <w:pPr>
              <w:spacing w:line="360" w:lineRule="exact"/>
              <w:jc w:val="center"/>
              <w:rPr>
                <w:rFonts w:hint="eastAsia" w:ascii="仿宋_GB2312" w:hAnsi="仿宋_GB2312" w:eastAsia="仿宋_GB2312" w:cs="仿宋_GB2312"/>
                <w:sz w:val="24"/>
                <w:szCs w:val="24"/>
              </w:rPr>
            </w:pPr>
          </w:p>
        </w:tc>
        <w:tc>
          <w:tcPr>
            <w:tcW w:w="1314" w:type="dxa"/>
            <w:gridSpan w:val="2"/>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20"/>
                <w:sz w:val="24"/>
                <w:szCs w:val="24"/>
              </w:rPr>
              <w:t>工作单位</w:t>
            </w:r>
          </w:p>
        </w:tc>
        <w:tc>
          <w:tcPr>
            <w:tcW w:w="4571" w:type="dxa"/>
            <w:gridSpan w:val="2"/>
            <w:vAlign w:val="center"/>
          </w:tcPr>
          <w:p>
            <w:pPr>
              <w:spacing w:line="360" w:lineRule="exact"/>
              <w:jc w:val="center"/>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4" w:hRule="atLeast"/>
          <w:jc w:val="center"/>
        </w:trPr>
        <w:tc>
          <w:tcPr>
            <w:tcW w:w="1249"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母亲姓名</w:t>
            </w:r>
          </w:p>
        </w:tc>
        <w:tc>
          <w:tcPr>
            <w:tcW w:w="1966" w:type="dxa"/>
            <w:gridSpan w:val="2"/>
            <w:vAlign w:val="center"/>
          </w:tcPr>
          <w:p>
            <w:pPr>
              <w:spacing w:line="360" w:lineRule="exact"/>
              <w:jc w:val="center"/>
              <w:rPr>
                <w:rFonts w:hint="eastAsia" w:ascii="仿宋_GB2312" w:hAnsi="仿宋_GB2312" w:eastAsia="仿宋_GB2312" w:cs="仿宋_GB2312"/>
                <w:sz w:val="24"/>
                <w:szCs w:val="24"/>
              </w:rPr>
            </w:pPr>
          </w:p>
        </w:tc>
        <w:tc>
          <w:tcPr>
            <w:tcW w:w="1314" w:type="dxa"/>
            <w:gridSpan w:val="2"/>
            <w:vAlign w:val="center"/>
          </w:tcPr>
          <w:p>
            <w:pPr>
              <w:spacing w:line="360" w:lineRule="exact"/>
              <w:jc w:val="center"/>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工作单位</w:t>
            </w:r>
          </w:p>
        </w:tc>
        <w:tc>
          <w:tcPr>
            <w:tcW w:w="4571" w:type="dxa"/>
            <w:gridSpan w:val="2"/>
            <w:vAlign w:val="center"/>
          </w:tcPr>
          <w:p>
            <w:pPr>
              <w:spacing w:line="360" w:lineRule="exact"/>
              <w:jc w:val="center"/>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98" w:hRule="atLeast"/>
          <w:jc w:val="center"/>
        </w:trPr>
        <w:tc>
          <w:tcPr>
            <w:tcW w:w="1249"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高中段</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就学申请</w:t>
            </w:r>
          </w:p>
        </w:tc>
        <w:tc>
          <w:tcPr>
            <w:tcW w:w="7851" w:type="dxa"/>
            <w:gridSpan w:val="6"/>
            <w:vAlign w:val="center"/>
          </w:tcPr>
          <w:p>
            <w:pPr>
              <w:numPr>
                <w:ilvl w:val="0"/>
                <w:numId w:val="1"/>
              </w:numPr>
              <w:spacing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对照</w:t>
            </w:r>
            <w:r>
              <w:rPr>
                <w:rFonts w:hint="eastAsia" w:ascii="仿宋_GB2312" w:hAnsi="仿宋_GB2312" w:eastAsia="仿宋_GB2312" w:cs="仿宋_GB2312"/>
                <w:sz w:val="24"/>
                <w:szCs w:val="24"/>
                <w:lang w:eastAsia="zh-CN"/>
              </w:rPr>
              <w:t>北仑区</w:t>
            </w:r>
            <w:r>
              <w:rPr>
                <w:rFonts w:hint="eastAsia" w:ascii="仿宋_GB2312" w:hAnsi="仿宋_GB2312" w:eastAsia="仿宋_GB2312" w:cs="仿宋_GB2312"/>
                <w:sz w:val="24"/>
                <w:szCs w:val="24"/>
              </w:rPr>
              <w:t>高中段招生报名条件，我已符合，具体材料附后，特申请报考</w:t>
            </w:r>
            <w:r>
              <w:rPr>
                <w:rFonts w:hint="eastAsia" w:ascii="仿宋_GB2312" w:hAnsi="仿宋_GB2312" w:eastAsia="仿宋_GB2312" w:cs="仿宋_GB2312"/>
                <w:sz w:val="24"/>
                <w:szCs w:val="24"/>
                <w:lang w:eastAsia="zh-CN"/>
              </w:rPr>
              <w:t>北仑区</w:t>
            </w:r>
            <w:r>
              <w:rPr>
                <w:rFonts w:hint="eastAsia" w:ascii="仿宋_GB2312" w:hAnsi="仿宋_GB2312" w:eastAsia="仿宋_GB2312" w:cs="仿宋_GB2312"/>
                <w:sz w:val="24"/>
                <w:szCs w:val="24"/>
              </w:rPr>
              <w:t>普通高中。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p>
          <w:p>
            <w:pPr>
              <w:numPr>
                <w:ilvl w:val="0"/>
                <w:numId w:val="1"/>
              </w:numPr>
              <w:spacing w:line="36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对照</w:t>
            </w:r>
            <w:r>
              <w:rPr>
                <w:rFonts w:hint="eastAsia" w:ascii="仿宋_GB2312" w:hAnsi="仿宋_GB2312" w:eastAsia="仿宋_GB2312" w:cs="仿宋_GB2312"/>
                <w:sz w:val="24"/>
                <w:szCs w:val="24"/>
                <w:lang w:eastAsia="zh-CN"/>
              </w:rPr>
              <w:t>北仑区</w:t>
            </w:r>
            <w:r>
              <w:rPr>
                <w:rFonts w:hint="eastAsia" w:ascii="仿宋_GB2312" w:hAnsi="仿宋_GB2312" w:eastAsia="仿宋_GB2312" w:cs="仿宋_GB2312"/>
                <w:sz w:val="24"/>
                <w:szCs w:val="24"/>
              </w:rPr>
              <w:t>高中段招生报名条件，我</w:t>
            </w:r>
            <w:r>
              <w:rPr>
                <w:rFonts w:hint="eastAsia" w:ascii="仿宋_GB2312" w:hAnsi="仿宋_GB2312" w:eastAsia="仿宋_GB2312" w:cs="仿宋_GB2312"/>
                <w:sz w:val="24"/>
                <w:szCs w:val="24"/>
                <w:lang w:eastAsia="zh-CN"/>
              </w:rPr>
              <w:t>不</w:t>
            </w:r>
            <w:r>
              <w:rPr>
                <w:rFonts w:hint="eastAsia" w:ascii="仿宋_GB2312" w:hAnsi="仿宋_GB2312" w:eastAsia="仿宋_GB2312" w:cs="仿宋_GB2312"/>
                <w:sz w:val="24"/>
                <w:szCs w:val="24"/>
              </w:rPr>
              <w:t>符合，特申请报考</w:t>
            </w:r>
            <w:r>
              <w:rPr>
                <w:rFonts w:hint="eastAsia" w:ascii="仿宋_GB2312" w:hAnsi="仿宋_GB2312" w:eastAsia="仿宋_GB2312" w:cs="仿宋_GB2312"/>
                <w:sz w:val="24"/>
                <w:szCs w:val="24"/>
                <w:lang w:eastAsia="zh-CN"/>
              </w:rPr>
              <w:t>北仑区中等职业学校</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p>
          <w:p>
            <w:pPr>
              <w:spacing w:line="36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请学生根据条件选择一项打“√”</w:t>
            </w:r>
          </w:p>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360" w:lineRule="exact"/>
              <w:ind w:firstLine="1920" w:firstLineChars="8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学生签字：        监护人签字:</w:t>
            </w:r>
          </w:p>
          <w:p>
            <w:pPr>
              <w:spacing w:line="360" w:lineRule="exact"/>
              <w:jc w:val="left"/>
              <w:rPr>
                <w:rFonts w:hint="eastAsia" w:ascii="仿宋_GB2312" w:hAnsi="仿宋_GB2312" w:eastAsia="仿宋_GB2312" w:cs="仿宋_GB2312"/>
                <w:sz w:val="24"/>
                <w:szCs w:val="24"/>
              </w:rPr>
            </w:pPr>
          </w:p>
          <w:p>
            <w:pPr>
              <w:spacing w:line="36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 xml:space="preserve">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70" w:hRule="atLeast"/>
          <w:jc w:val="center"/>
        </w:trPr>
        <w:tc>
          <w:tcPr>
            <w:tcW w:w="1249"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851" w:type="dxa"/>
            <w:gridSpan w:val="6"/>
          </w:tcPr>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经审核，该生</w:t>
            </w:r>
            <w:r>
              <w:rPr>
                <w:rFonts w:hint="eastAsia" w:ascii="仿宋_GB2312" w:hAnsi="仿宋_GB2312" w:eastAsia="仿宋_GB2312" w:cs="仿宋_GB2312"/>
                <w:sz w:val="24"/>
                <w:szCs w:val="24"/>
                <w:lang w:eastAsia="zh-CN"/>
              </w:rPr>
              <w:t>符合普高</w:t>
            </w:r>
            <w:r>
              <w:rPr>
                <w:rFonts w:hint="eastAsia" w:ascii="仿宋_GB2312" w:hAnsi="仿宋_GB2312" w:eastAsia="仿宋_GB2312" w:cs="仿宋_GB2312"/>
                <w:sz w:val="24"/>
                <w:szCs w:val="24"/>
              </w:rPr>
              <w:t>报考条件。（</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经审核，该生</w:t>
            </w:r>
            <w:r>
              <w:rPr>
                <w:rFonts w:hint="eastAsia" w:ascii="仿宋_GB2312" w:hAnsi="仿宋_GB2312" w:eastAsia="仿宋_GB2312" w:cs="仿宋_GB2312"/>
                <w:sz w:val="24"/>
                <w:szCs w:val="24"/>
                <w:lang w:eastAsia="zh-CN"/>
              </w:rPr>
              <w:t>不符合普高</w:t>
            </w:r>
            <w:r>
              <w:rPr>
                <w:rFonts w:hint="eastAsia" w:ascii="仿宋_GB2312" w:hAnsi="仿宋_GB2312" w:eastAsia="仿宋_GB2312" w:cs="仿宋_GB2312"/>
                <w:sz w:val="24"/>
                <w:szCs w:val="24"/>
              </w:rPr>
              <w:t>报考条件。（</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p>
          <w:p>
            <w:pPr>
              <w:spacing w:line="36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请根据审核情况选择一项打“√”</w:t>
            </w: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学校（盖章）     审核人（签字）</w:t>
            </w:r>
            <w:r>
              <w:rPr>
                <w:rFonts w:hint="eastAsia" w:ascii="仿宋_GB2312" w:hAnsi="仿宋_GB2312" w:eastAsia="仿宋_GB2312" w:cs="仿宋_GB2312"/>
                <w:sz w:val="24"/>
                <w:szCs w:val="24"/>
                <w:u w:val="single"/>
              </w:rPr>
              <w:t xml:space="preserve">        </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 xml:space="preserve">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22" w:hRule="exact"/>
          <w:jc w:val="center"/>
        </w:trPr>
        <w:tc>
          <w:tcPr>
            <w:tcW w:w="1249"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主管教育行政部门意见</w:t>
            </w:r>
          </w:p>
        </w:tc>
        <w:tc>
          <w:tcPr>
            <w:tcW w:w="7851" w:type="dxa"/>
            <w:gridSpan w:val="6"/>
          </w:tcPr>
          <w:p>
            <w:pPr>
              <w:spacing w:line="300" w:lineRule="exact"/>
              <w:rPr>
                <w:rFonts w:hint="eastAsia" w:ascii="仿宋_GB2312" w:hAnsi="仿宋_GB2312" w:eastAsia="仿宋_GB2312" w:cs="仿宋_GB2312"/>
                <w:sz w:val="24"/>
                <w:szCs w:val="24"/>
              </w:rPr>
            </w:pPr>
          </w:p>
          <w:p>
            <w:pPr>
              <w:spacing w:line="30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经审核，该生</w:t>
            </w:r>
            <w:r>
              <w:rPr>
                <w:rFonts w:hint="eastAsia" w:ascii="仿宋_GB2312" w:hAnsi="仿宋_GB2312" w:eastAsia="仿宋_GB2312" w:cs="仿宋_GB2312"/>
                <w:sz w:val="24"/>
                <w:szCs w:val="24"/>
                <w:lang w:eastAsia="zh-CN"/>
              </w:rPr>
              <w:t>符合普高</w:t>
            </w:r>
            <w:r>
              <w:rPr>
                <w:rFonts w:hint="eastAsia" w:ascii="仿宋_GB2312" w:hAnsi="仿宋_GB2312" w:eastAsia="仿宋_GB2312" w:cs="仿宋_GB2312"/>
                <w:sz w:val="24"/>
                <w:szCs w:val="24"/>
              </w:rPr>
              <w:t>报考条件。（</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经审核，该生</w:t>
            </w:r>
            <w:r>
              <w:rPr>
                <w:rFonts w:hint="eastAsia" w:ascii="仿宋_GB2312" w:hAnsi="仿宋_GB2312" w:eastAsia="仿宋_GB2312" w:cs="仿宋_GB2312"/>
                <w:sz w:val="24"/>
                <w:szCs w:val="24"/>
                <w:lang w:eastAsia="zh-CN"/>
              </w:rPr>
              <w:t>不符合普高</w:t>
            </w:r>
            <w:r>
              <w:rPr>
                <w:rFonts w:hint="eastAsia" w:ascii="仿宋_GB2312" w:hAnsi="仿宋_GB2312" w:eastAsia="仿宋_GB2312" w:cs="仿宋_GB2312"/>
                <w:sz w:val="24"/>
                <w:szCs w:val="24"/>
              </w:rPr>
              <w:t>报考条件。（</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p>
          <w:p>
            <w:pPr>
              <w:spacing w:line="36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请根据审核情况选择一项打“√”</w:t>
            </w:r>
          </w:p>
          <w:p>
            <w:pPr>
              <w:spacing w:line="360" w:lineRule="exact"/>
              <w:rPr>
                <w:rFonts w:hint="eastAsia" w:ascii="仿宋_GB2312" w:hAnsi="仿宋_GB2312" w:eastAsia="仿宋_GB2312" w:cs="仿宋_GB2312"/>
                <w:sz w:val="24"/>
                <w:szCs w:val="24"/>
              </w:rPr>
            </w:pPr>
          </w:p>
          <w:p>
            <w:pPr>
              <w:spacing w:line="360" w:lineRule="exact"/>
              <w:ind w:firstLine="4560" w:firstLineChars="19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r>
              <w:rPr>
                <w:rFonts w:hint="eastAsia" w:ascii="仿宋_GB2312" w:hAnsi="仿宋_GB2312" w:eastAsia="仿宋_GB2312" w:cs="仿宋_GB2312"/>
                <w:sz w:val="24"/>
                <w:szCs w:val="24"/>
                <w:lang w:eastAsia="zh-CN"/>
              </w:rPr>
              <w:t>盖章</w:t>
            </w:r>
          </w:p>
          <w:p>
            <w:pPr>
              <w:spacing w:line="36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 xml:space="preserve">                                    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 xml:space="preserve">年   月   日  </w:t>
            </w:r>
          </w:p>
          <w:p>
            <w:pPr>
              <w:spacing w:line="360" w:lineRule="exact"/>
              <w:jc w:val="left"/>
              <w:rPr>
                <w:rFonts w:hint="eastAsia" w:ascii="仿宋_GB2312" w:hAnsi="仿宋_GB2312" w:eastAsia="仿宋_GB2312" w:cs="仿宋_GB2312"/>
                <w:sz w:val="24"/>
                <w:szCs w:val="24"/>
                <w:lang w:eastAsia="zh-CN"/>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盖章</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2020年   月   日</w:t>
            </w:r>
          </w:p>
        </w:tc>
      </w:tr>
    </w:tbl>
    <w:p>
      <w:pPr>
        <w:spacing w:line="360" w:lineRule="auto"/>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bCs/>
          <w:sz w:val="44"/>
          <w:szCs w:val="44"/>
          <w:lang w:val="en-US"/>
        </w:rPr>
      </w:pP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21</w:t>
      </w:r>
      <w:r>
        <w:rPr>
          <w:rFonts w:hint="eastAsia" w:ascii="方正小标宋简体" w:hAnsi="方正小标宋简体" w:eastAsia="方正小标宋简体" w:cs="方正小标宋简体"/>
          <w:b/>
          <w:bCs/>
          <w:sz w:val="44"/>
          <w:szCs w:val="44"/>
        </w:rPr>
        <w:t>年北仑职高招生计划</w:t>
      </w:r>
    </w:p>
    <w:tbl>
      <w:tblPr>
        <w:tblStyle w:val="11"/>
        <w:tblW w:w="9020" w:type="dxa"/>
        <w:jc w:val="center"/>
        <w:tblInd w:w="0" w:type="dxa"/>
        <w:tblLayout w:type="fixed"/>
        <w:tblCellMar>
          <w:top w:w="0" w:type="dxa"/>
          <w:left w:w="0" w:type="dxa"/>
          <w:bottom w:w="0" w:type="dxa"/>
          <w:right w:w="0" w:type="dxa"/>
        </w:tblCellMar>
      </w:tblPr>
      <w:tblGrid>
        <w:gridCol w:w="974"/>
        <w:gridCol w:w="3191"/>
        <w:gridCol w:w="1618"/>
        <w:gridCol w:w="1617"/>
        <w:gridCol w:w="1620"/>
      </w:tblGrid>
      <w:tr>
        <w:tblPrEx>
          <w:tblLayout w:type="fixed"/>
          <w:tblCellMar>
            <w:top w:w="0" w:type="dxa"/>
            <w:left w:w="0" w:type="dxa"/>
            <w:bottom w:w="0" w:type="dxa"/>
            <w:right w:w="0" w:type="dxa"/>
          </w:tblCellMar>
        </w:tblPrEx>
        <w:trPr>
          <w:trHeight w:val="525"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adjustRightInd w:val="0"/>
              <w:snapToGrid w:val="0"/>
              <w:spacing w:line="30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专业名称</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专业性质</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学制</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sz w:val="24"/>
                <w:szCs w:val="24"/>
              </w:rPr>
              <w:t>招生总数</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电子商务</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中高职一体化</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服装设计与工艺</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中高职一体化</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高星级饭店运营与管理</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中高职一体化</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工业机器人技术应用</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中高职一体化</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国际货运代理</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中高职一体化</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6</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机电技术应用</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中高职一体化</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42</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美发与形象设计</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中高职一体化</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模具制造技术</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中高职一体化</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42</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文秘</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中高职一体化</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物流服务与管理</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中高职一体化</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学前教育</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中高职一体化</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电子商务</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66</w:t>
            </w:r>
          </w:p>
        </w:tc>
      </w:tr>
      <w:tr>
        <w:tblPrEx>
          <w:tblLayout w:type="fixed"/>
          <w:tblCellMar>
            <w:top w:w="0" w:type="dxa"/>
            <w:left w:w="0" w:type="dxa"/>
            <w:bottom w:w="0" w:type="dxa"/>
            <w:right w:w="0" w:type="dxa"/>
          </w:tblCellMar>
        </w:tblPrEx>
        <w:trPr>
          <w:trHeight w:val="440"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服装设计与工艺</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91</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高星级饭店运营与管理</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46</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15</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工艺美术</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Layout w:type="fixed"/>
          <w:tblCellMar>
            <w:top w:w="0" w:type="dxa"/>
            <w:left w:w="0" w:type="dxa"/>
            <w:bottom w:w="0" w:type="dxa"/>
            <w:right w:w="0" w:type="dxa"/>
          </w:tblCellMar>
        </w:tblPrEx>
        <w:trPr>
          <w:trHeight w:val="402"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16</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国际商务</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r>
      <w:tr>
        <w:tblPrEx>
          <w:tblLayout w:type="fixed"/>
          <w:tblCellMar>
            <w:top w:w="0" w:type="dxa"/>
            <w:left w:w="0" w:type="dxa"/>
            <w:bottom w:w="0" w:type="dxa"/>
            <w:right w:w="0" w:type="dxa"/>
          </w:tblCellMar>
        </w:tblPrEx>
        <w:trPr>
          <w:trHeight w:val="350"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17</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会计</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71</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18</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机电技术应用</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178</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19</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旅游服务与管理</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20</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汽车制造与检修</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66</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21</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数控技术应用</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70</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22</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文秘</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23</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物流服务与管理</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132</w:t>
            </w:r>
          </w:p>
        </w:tc>
      </w:tr>
      <w:tr>
        <w:tblPrEx>
          <w:tblLayout w:type="fixed"/>
          <w:tblCellMar>
            <w:top w:w="0" w:type="dxa"/>
            <w:left w:w="0" w:type="dxa"/>
            <w:bottom w:w="0" w:type="dxa"/>
            <w:right w:w="0" w:type="dxa"/>
          </w:tblCellMar>
        </w:tblPrEx>
        <w:trPr>
          <w:trHeight w:val="41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24</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园林技术</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46</w:t>
            </w:r>
          </w:p>
        </w:tc>
      </w:tr>
      <w:tr>
        <w:tblPrEx>
          <w:tblLayout w:type="fixed"/>
          <w:tblCellMar>
            <w:top w:w="0" w:type="dxa"/>
            <w:left w:w="0" w:type="dxa"/>
            <w:bottom w:w="0" w:type="dxa"/>
            <w:right w:w="0" w:type="dxa"/>
          </w:tblCellMar>
        </w:tblPrEx>
        <w:trPr>
          <w:trHeight w:val="421" w:hRule="atLeast"/>
          <w:jc w:val="center"/>
        </w:trPr>
        <w:tc>
          <w:tcPr>
            <w:tcW w:w="9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3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25</w:t>
            </w:r>
          </w:p>
        </w:tc>
        <w:tc>
          <w:tcPr>
            <w:tcW w:w="31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增材制造技术应用</w:t>
            </w:r>
          </w:p>
        </w:tc>
        <w:tc>
          <w:tcPr>
            <w:tcW w:w="16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职业中专</w:t>
            </w:r>
          </w:p>
        </w:tc>
        <w:tc>
          <w:tcPr>
            <w:tcW w:w="1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三年</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46</w:t>
            </w:r>
          </w:p>
        </w:tc>
      </w:tr>
    </w:tbl>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宋体" w:hAnsi="宋体" w:eastAsia="宋体" w:cs="宋体"/>
          <w:b w:val="0"/>
          <w:bCs w:val="0"/>
          <w:sz w:val="21"/>
          <w:szCs w:val="21"/>
          <w:lang w:eastAsia="zh-CN"/>
        </w:rPr>
      </w:pPr>
      <w:r>
        <w:rPr>
          <w:rFonts w:hint="eastAsia" w:ascii="方正小标宋简体" w:hAnsi="仿宋" w:eastAsia="方正小标宋简体" w:cs="仿宋"/>
          <w:b/>
          <w:bCs/>
          <w:sz w:val="44"/>
          <w:szCs w:val="44"/>
        </w:rPr>
        <w:t>20</w:t>
      </w:r>
      <w:r>
        <w:rPr>
          <w:rFonts w:hint="eastAsia" w:ascii="方正小标宋简体" w:hAnsi="仿宋" w:eastAsia="方正小标宋简体" w:cs="仿宋"/>
          <w:b/>
          <w:bCs/>
          <w:sz w:val="44"/>
          <w:szCs w:val="44"/>
          <w:lang w:val="en-US" w:eastAsia="zh-CN"/>
        </w:rPr>
        <w:t>21</w:t>
      </w:r>
      <w:r>
        <w:rPr>
          <w:rFonts w:hint="eastAsia" w:ascii="方正小标宋简体" w:hAnsi="仿宋" w:eastAsia="方正小标宋简体" w:cs="仿宋"/>
          <w:b/>
          <w:bCs/>
          <w:sz w:val="44"/>
          <w:szCs w:val="44"/>
        </w:rPr>
        <w:t>年北仑弘途技工学校招生计划</w:t>
      </w:r>
    </w:p>
    <w:tbl>
      <w:tblPr>
        <w:tblStyle w:val="11"/>
        <w:tblpPr w:leftFromText="180" w:rightFromText="180" w:vertAnchor="text" w:horzAnchor="page" w:tblpX="1555" w:tblpY="100"/>
        <w:tblOverlap w:val="never"/>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4307"/>
        <w:gridCol w:w="2023"/>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7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bCs/>
                <w:i w:val="0"/>
                <w:color w:val="000000"/>
                <w:kern w:val="0"/>
                <w:sz w:val="24"/>
                <w:szCs w:val="24"/>
                <w:u w:val="none"/>
                <w:lang w:val="en-US" w:eastAsia="zh-CN"/>
              </w:rPr>
              <w:t>序号</w:t>
            </w:r>
          </w:p>
        </w:tc>
        <w:tc>
          <w:tcPr>
            <w:tcW w:w="43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bCs/>
                <w:i w:val="0"/>
                <w:color w:val="000000"/>
                <w:kern w:val="0"/>
                <w:sz w:val="24"/>
                <w:szCs w:val="24"/>
                <w:u w:val="none"/>
                <w:lang w:val="en-US" w:eastAsia="zh-CN" w:bidi="ar"/>
              </w:rPr>
              <w:t>专业名称</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center"/>
              <w:outlineLvl w:val="9"/>
              <w:rPr>
                <w:rFonts w:hint="eastAsia" w:ascii="仿宋_GB2312" w:hAnsi="仿宋_GB2312" w:eastAsia="仿宋_GB2312" w:cs="仿宋_GB2312"/>
                <w:b/>
                <w:sz w:val="24"/>
                <w:szCs w:val="24"/>
              </w:rPr>
            </w:pPr>
            <w:r>
              <w:rPr>
                <w:rFonts w:hint="eastAsia" w:ascii="仿宋_GB2312" w:hAnsi="仿宋_GB2312" w:eastAsia="仿宋_GB2312" w:cs="仿宋_GB2312"/>
                <w:b/>
                <w:bCs/>
                <w:i w:val="0"/>
                <w:color w:val="000000"/>
                <w:kern w:val="0"/>
                <w:sz w:val="24"/>
                <w:szCs w:val="24"/>
                <w:u w:val="none"/>
                <w:lang w:val="en-US" w:eastAsia="zh-CN"/>
              </w:rPr>
              <w:t>学制</w:t>
            </w:r>
          </w:p>
        </w:tc>
        <w:tc>
          <w:tcPr>
            <w:tcW w:w="1725" w:type="dxa"/>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bCs/>
                <w:i w:val="0"/>
                <w:color w:val="000000"/>
                <w:sz w:val="24"/>
                <w:szCs w:val="24"/>
                <w:u w:val="none"/>
                <w:lang w:eastAsia="zh-CN"/>
              </w:rPr>
              <w:t>招生总数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p>
        </w:tc>
        <w:tc>
          <w:tcPr>
            <w:tcW w:w="43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老年服务与管理</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三年</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p>
        </w:tc>
        <w:tc>
          <w:tcPr>
            <w:tcW w:w="43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计算机网络应用</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三年</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p>
        </w:tc>
        <w:tc>
          <w:tcPr>
            <w:tcW w:w="43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健康服务与管理</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三年</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p>
        </w:tc>
        <w:tc>
          <w:tcPr>
            <w:tcW w:w="43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幼儿教育</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三年</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p>
        </w:tc>
        <w:tc>
          <w:tcPr>
            <w:tcW w:w="43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电子商务</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三年</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p>
        </w:tc>
        <w:tc>
          <w:tcPr>
            <w:tcW w:w="43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物业管理</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三年</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p>
        </w:tc>
        <w:tc>
          <w:tcPr>
            <w:tcW w:w="43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护理</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三年</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p>
        </w:tc>
        <w:tc>
          <w:tcPr>
            <w:tcW w:w="43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电气自动化设备安装与维修</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三年</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p>
        </w:tc>
        <w:tc>
          <w:tcPr>
            <w:tcW w:w="43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lang w:eastAsia="zh-CN"/>
              </w:rPr>
              <w:t>机械设备装配与自动控制</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三年</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p>
        </w:tc>
        <w:tc>
          <w:tcPr>
            <w:tcW w:w="43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机电一体化技术</w:t>
            </w:r>
          </w:p>
        </w:tc>
        <w:tc>
          <w:tcPr>
            <w:tcW w:w="2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三年</w:t>
            </w:r>
          </w:p>
        </w:tc>
        <w:tc>
          <w:tcPr>
            <w:tcW w:w="1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75"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430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0" w:firstLine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rPr>
              <w:t>汽车维修</w:t>
            </w:r>
          </w:p>
        </w:tc>
        <w:tc>
          <w:tcPr>
            <w:tcW w:w="2023"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三年</w:t>
            </w:r>
          </w:p>
        </w:tc>
        <w:tc>
          <w:tcPr>
            <w:tcW w:w="1725"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60</w:t>
            </w:r>
          </w:p>
        </w:tc>
      </w:tr>
    </w:tbl>
    <w:p>
      <w:pPr>
        <w:widowControl/>
        <w:spacing w:line="360" w:lineRule="auto"/>
        <w:jc w:val="left"/>
        <w:rPr>
          <w:rFonts w:hint="eastAsia" w:ascii="黑体" w:hAnsi="黑体" w:eastAsia="黑体" w:cs="黑体"/>
          <w:b/>
          <w:bCs/>
          <w:kern w:val="0"/>
          <w:sz w:val="32"/>
          <w:szCs w:val="32"/>
        </w:rPr>
      </w:pPr>
    </w:p>
    <w:p>
      <w:pPr>
        <w:widowControl/>
        <w:spacing w:line="360" w:lineRule="auto"/>
        <w:jc w:val="left"/>
        <w:rPr>
          <w:rFonts w:hint="eastAsia" w:ascii="黑体" w:hAnsi="黑体" w:eastAsia="黑体" w:cs="黑体"/>
          <w:b/>
          <w:bCs/>
          <w:kern w:val="0"/>
          <w:sz w:val="32"/>
          <w:szCs w:val="32"/>
        </w:rPr>
      </w:pPr>
    </w:p>
    <w:p>
      <w:pPr>
        <w:widowControl/>
        <w:spacing w:line="360" w:lineRule="auto"/>
        <w:jc w:val="left"/>
        <w:rPr>
          <w:rFonts w:hint="eastAsia" w:ascii="黑体" w:hAnsi="黑体" w:eastAsia="黑体" w:cs="黑体"/>
          <w:b/>
          <w:bCs/>
          <w:kern w:val="0"/>
          <w:sz w:val="32"/>
          <w:szCs w:val="32"/>
        </w:rPr>
      </w:pPr>
    </w:p>
    <w:p>
      <w:pPr>
        <w:widowControl/>
        <w:spacing w:line="360" w:lineRule="auto"/>
        <w:jc w:val="left"/>
        <w:rPr>
          <w:rFonts w:hint="eastAsia" w:ascii="黑体" w:hAnsi="黑体" w:eastAsia="黑体" w:cs="黑体"/>
          <w:b/>
          <w:bCs/>
          <w:kern w:val="0"/>
          <w:sz w:val="32"/>
          <w:szCs w:val="32"/>
        </w:rPr>
      </w:pPr>
    </w:p>
    <w:p>
      <w:pPr>
        <w:widowControl/>
        <w:spacing w:line="360" w:lineRule="auto"/>
        <w:jc w:val="left"/>
        <w:rPr>
          <w:rFonts w:hint="eastAsia" w:ascii="黑体" w:hAnsi="黑体" w:eastAsia="黑体" w:cs="黑体"/>
          <w:b/>
          <w:bCs/>
          <w:kern w:val="0"/>
          <w:sz w:val="32"/>
          <w:szCs w:val="32"/>
        </w:rPr>
      </w:pPr>
    </w:p>
    <w:p>
      <w:pPr>
        <w:widowControl/>
        <w:spacing w:line="360" w:lineRule="auto"/>
        <w:jc w:val="left"/>
        <w:rPr>
          <w:rFonts w:hint="eastAsia" w:ascii="黑体" w:hAnsi="黑体" w:eastAsia="黑体" w:cs="黑体"/>
          <w:b/>
          <w:bCs/>
          <w:kern w:val="0"/>
          <w:sz w:val="32"/>
          <w:szCs w:val="32"/>
        </w:rPr>
      </w:pPr>
    </w:p>
    <w:p>
      <w:pPr>
        <w:widowControl/>
        <w:spacing w:line="360" w:lineRule="auto"/>
        <w:jc w:val="left"/>
        <w:rPr>
          <w:rFonts w:hint="eastAsia" w:ascii="黑体" w:hAnsi="黑体" w:eastAsia="黑体" w:cs="黑体"/>
          <w:b/>
          <w:bCs/>
          <w:kern w:val="0"/>
          <w:sz w:val="32"/>
          <w:szCs w:val="32"/>
        </w:rPr>
      </w:pPr>
    </w:p>
    <w:p>
      <w:pPr>
        <w:widowControl/>
        <w:spacing w:line="360" w:lineRule="auto"/>
        <w:jc w:val="left"/>
        <w:rPr>
          <w:rFonts w:hint="eastAsia" w:ascii="黑体" w:hAnsi="黑体" w:eastAsia="黑体" w:cs="黑体"/>
          <w:b/>
          <w:bCs/>
          <w:kern w:val="0"/>
          <w:sz w:val="32"/>
          <w:szCs w:val="32"/>
        </w:rPr>
      </w:pPr>
    </w:p>
    <w:p>
      <w:pPr>
        <w:widowControl/>
        <w:spacing w:line="360" w:lineRule="auto"/>
        <w:jc w:val="left"/>
        <w:rPr>
          <w:rFonts w:hint="eastAsia" w:ascii="黑体" w:hAnsi="黑体" w:eastAsia="黑体" w:cs="黑体"/>
          <w:b/>
          <w:bCs/>
          <w:kern w:val="0"/>
          <w:sz w:val="32"/>
          <w:szCs w:val="32"/>
        </w:rPr>
      </w:pPr>
    </w:p>
    <w:p>
      <w:pPr>
        <w:widowControl/>
        <w:spacing w:line="360" w:lineRule="auto"/>
        <w:jc w:val="left"/>
        <w:rPr>
          <w:rFonts w:hint="eastAsia" w:ascii="黑体" w:hAnsi="黑体" w:eastAsia="黑体" w:cs="黑体"/>
          <w:b/>
          <w:bCs/>
          <w:kern w:val="0"/>
          <w:sz w:val="32"/>
          <w:szCs w:val="32"/>
        </w:rPr>
      </w:pPr>
    </w:p>
    <w:p>
      <w:pPr>
        <w:widowControl/>
        <w:spacing w:line="360" w:lineRule="auto"/>
        <w:jc w:val="left"/>
        <w:rPr>
          <w:rFonts w:hint="eastAsia" w:ascii="黑体" w:hAnsi="黑体" w:eastAsia="黑体" w:cs="黑体"/>
          <w:b/>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lang w:eastAsia="zh-CN"/>
        </w:rPr>
        <w:t>附</w:t>
      </w:r>
      <w:r>
        <w:rPr>
          <w:rFonts w:hint="eastAsia" w:ascii="黑体" w:hAnsi="黑体" w:eastAsia="黑体" w:cs="黑体"/>
          <w:b/>
          <w:bCs/>
          <w:kern w:val="0"/>
          <w:sz w:val="32"/>
          <w:szCs w:val="32"/>
        </w:rPr>
        <w:t>件</w:t>
      </w:r>
      <w:r>
        <w:rPr>
          <w:rFonts w:hint="eastAsia" w:ascii="黑体" w:hAnsi="黑体" w:eastAsia="黑体" w:cs="黑体"/>
          <w:b/>
          <w:bCs/>
          <w:kern w:val="0"/>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明港中学与北仑职高普职融通育人模式改革</w:t>
      </w:r>
    </w:p>
    <w:p>
      <w:pPr>
        <w:keepNext w:val="0"/>
        <w:keepLines w:val="0"/>
        <w:pageBreakBefore w:val="0"/>
        <w:widowControl/>
        <w:kinsoku/>
        <w:wordWrap/>
        <w:overflowPunct/>
        <w:topLinePunct w:val="0"/>
        <w:autoSpaceDE/>
        <w:autoSpaceDN/>
        <w:bidi w:val="0"/>
        <w:adjustRightInd/>
        <w:snapToGrid/>
        <w:spacing w:line="760" w:lineRule="exact"/>
        <w:jc w:val="center"/>
        <w:textAlignment w:val="auto"/>
        <w:rPr>
          <w:rFonts w:ascii="黑体" w:hAnsi="黑体" w:eastAsia="黑体" w:cs="黑体"/>
          <w:b/>
          <w:bCs w:val="0"/>
          <w:kern w:val="0"/>
          <w:sz w:val="44"/>
          <w:szCs w:val="44"/>
        </w:rPr>
      </w:pPr>
      <w:r>
        <w:rPr>
          <w:rFonts w:hint="eastAsia" w:ascii="方正小标宋简体" w:hAnsi="方正小标宋简体" w:eastAsia="方正小标宋简体" w:cs="方正小标宋简体"/>
          <w:b/>
          <w:bCs w:val="0"/>
          <w:sz w:val="44"/>
          <w:szCs w:val="44"/>
        </w:rPr>
        <w:t>试点实施方案</w:t>
      </w:r>
    </w:p>
    <w:p>
      <w:pPr>
        <w:widowControl/>
        <w:spacing w:line="420" w:lineRule="exact"/>
        <w:ind w:firstLine="420" w:firstLineChars="200"/>
        <w:jc w:val="left"/>
        <w:rPr>
          <w:rFonts w:hint="eastAsia" w:hAnsi="宋体"/>
          <w:szCs w:val="21"/>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进现代职教体系构建和普通高中素质教育课程改革，进一步形成普通教育与职业教育相互促进、协调发展的良好格局，加快实现高中段学校特色化、多样化发展，根据《宁波市普职融通育人模式改革试点实施办法（试行）》，制定方案。</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试点学校：</w:t>
      </w:r>
      <w:r>
        <w:rPr>
          <w:rFonts w:hint="eastAsia" w:ascii="仿宋_GB2312" w:hAnsi="仿宋_GB2312" w:eastAsia="仿宋_GB2312" w:cs="仿宋_GB2312"/>
          <w:sz w:val="32"/>
          <w:szCs w:val="32"/>
        </w:rPr>
        <w:t>北仑职高、明港中学。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招生办法：</w:t>
      </w:r>
      <w:r>
        <w:rPr>
          <w:rFonts w:hint="eastAsia" w:ascii="仿宋_GB2312" w:hAnsi="仿宋_GB2312" w:eastAsia="仿宋_GB2312" w:cs="仿宋_GB2312"/>
          <w:sz w:val="32"/>
          <w:szCs w:val="32"/>
        </w:rPr>
        <w:t>在北仑职高三年制物流和机电专业招生中，遵循学生志愿按照中考成绩各录取一班，每班4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名，组成普职融通试点班。</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日常管理：</w:t>
      </w:r>
      <w:r>
        <w:rPr>
          <w:rFonts w:hint="eastAsia" w:ascii="仿宋_GB2312" w:hAnsi="仿宋_GB2312" w:eastAsia="仿宋_GB2312" w:cs="仿宋_GB2312"/>
          <w:sz w:val="32"/>
          <w:szCs w:val="32"/>
        </w:rPr>
        <w:t>试点班的日常管理由北仑职高负责，其中文化课教学由北仑职高和明港中学共同负责，专业课由职高负责。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融通办法：</w:t>
      </w:r>
      <w:r>
        <w:rPr>
          <w:rFonts w:hint="eastAsia" w:ascii="仿宋_GB2312" w:hAnsi="仿宋_GB2312" w:eastAsia="仿宋_GB2312" w:cs="仿宋_GB2312"/>
          <w:sz w:val="32"/>
          <w:szCs w:val="32"/>
        </w:rPr>
        <w:t>高一年级第一学期末，经明港中学期末试卷考核在普职融通试点班中可选拔不多于10%的优秀学生直接到明港中学随班就读，且办理电子学籍注册手续；同时，允许试点班学生根据个人意愿选择到非试点班就读。明港中学就读的学生可于学期末或学期初经学生申请、学校审核后，可转入北仑职高就读三年制专业。符合毕业条件的学生可同时取得普通高中的学历文凭（或中职学校毕业证书）、职业资格证书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资源共享：</w:t>
      </w:r>
      <w:r>
        <w:rPr>
          <w:rFonts w:hint="eastAsia" w:ascii="仿宋_GB2312" w:hAnsi="仿宋_GB2312" w:eastAsia="仿宋_GB2312" w:cs="仿宋_GB2312"/>
          <w:sz w:val="32"/>
          <w:szCs w:val="32"/>
        </w:rPr>
        <w:t>试点学校应根据普职融通班级培养目标积极探</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索相应课程标准，在课程对接、教材开发、教学评价、师资配备、实训调度、技能考核等环节实现资源共享、优势互补。试点职业学校的实训设施按课改教学需求向对口普通高中的师生开放。试点普通高中与职业学校文化课教研活动相互开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课程开发：</w:t>
      </w:r>
      <w:r>
        <w:rPr>
          <w:rFonts w:hint="eastAsia" w:ascii="仿宋_GB2312" w:hAnsi="仿宋_GB2312" w:eastAsia="仿宋_GB2312" w:cs="仿宋_GB2312"/>
          <w:sz w:val="32"/>
          <w:szCs w:val="32"/>
        </w:rPr>
        <w:t>试点学校应互设选修课程，普通高中要推进职业学校知识拓展、人文素养类课程建设，选派优秀师资到职业学校授课，提升职业学校学生的文化修养。职业学校要推进普通高中职业技能类选修课程建设，选派优秀专业课师资到普通高中授课，帮助普高学生掌握一定的生活技能、职业技能，开展学生职业生涯或职业规划教育。</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加强领导：</w:t>
      </w:r>
      <w:r>
        <w:rPr>
          <w:rFonts w:hint="eastAsia" w:ascii="仿宋_GB2312" w:hAnsi="仿宋_GB2312" w:eastAsia="仿宋_GB2312" w:cs="仿宋_GB2312"/>
          <w:sz w:val="32"/>
          <w:szCs w:val="32"/>
        </w:rPr>
        <w:t>区教育局职成</w:t>
      </w:r>
      <w:r>
        <w:rPr>
          <w:rFonts w:hint="eastAsia" w:ascii="仿宋_GB2312" w:hAnsi="仿宋_GB2312" w:eastAsia="仿宋_GB2312" w:cs="仿宋_GB2312"/>
          <w:sz w:val="32"/>
          <w:szCs w:val="32"/>
          <w:lang w:eastAsia="zh-CN"/>
        </w:rPr>
        <w:t>学前教育</w:t>
      </w:r>
      <w:r>
        <w:rPr>
          <w:rFonts w:hint="eastAsia" w:ascii="仿宋_GB2312" w:hAnsi="仿宋_GB2312" w:eastAsia="仿宋_GB2312" w:cs="仿宋_GB2312"/>
          <w:sz w:val="32"/>
          <w:szCs w:val="32"/>
        </w:rPr>
        <w:t>科对试点工作进行常规管理并协调试点学校进行交流共享，试点学校应加强对此项工作的领导，制订职普融通试点工作的具体方案，经教育行政部门审核后，及时向社会公布，做好与学生、家长的沟通、宣传工作，认真落实，有效实施。试点学校应协同创新，积极探索普职融通在课程标准、学历标准、学籍管理等方面育人新模式，形成可泛化、可推广、可持续的普职融通试点工作经验。</w:t>
      </w:r>
    </w:p>
    <w:p>
      <w:pPr>
        <w:keepNext w:val="0"/>
        <w:keepLines w:val="0"/>
        <w:pageBreakBefore w:val="0"/>
        <w:widowControl w:val="0"/>
        <w:shd w:val="clear"/>
        <w:kinsoku/>
        <w:wordWrap/>
        <w:overflowPunct/>
        <w:topLinePunct w:val="0"/>
        <w:autoSpaceDE/>
        <w:autoSpaceDN/>
        <w:bidi w:val="0"/>
        <w:adjustRightInd/>
        <w:snapToGrid/>
        <w:spacing w:line="600" w:lineRule="exact"/>
        <w:ind w:left="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8</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试点期限：</w:t>
      </w:r>
      <w:r>
        <w:rPr>
          <w:rFonts w:hint="eastAsia" w:ascii="仿宋_GB2312" w:hAnsi="仿宋_GB2312" w:eastAsia="仿宋_GB2312" w:cs="仿宋_GB2312"/>
          <w:sz w:val="32"/>
          <w:szCs w:val="32"/>
        </w:rPr>
        <w:t>本实施办法自发文起施行。试点过程中如有问题和建议，可及时上报区教育局职成</w:t>
      </w:r>
      <w:r>
        <w:rPr>
          <w:rFonts w:hint="eastAsia" w:ascii="仿宋_GB2312" w:hAnsi="仿宋_GB2312" w:eastAsia="仿宋_GB2312" w:cs="仿宋_GB2312"/>
          <w:sz w:val="32"/>
          <w:szCs w:val="32"/>
          <w:lang w:eastAsia="zh-CN"/>
        </w:rPr>
        <w:t>学前教育</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center"/>
        <w:textAlignment w:val="auto"/>
        <w:rPr>
          <w:rFonts w:hint="eastAsia" w:ascii="仿宋_GB2312" w:hAnsi="仿宋_GB2312" w:eastAsia="仿宋_GB2312" w:cs="仿宋_GB2312"/>
          <w:bCs/>
          <w:sz w:val="32"/>
          <w:szCs w:val="32"/>
        </w:rPr>
      </w:pPr>
    </w:p>
    <w:p>
      <w:pPr>
        <w:keepNext w:val="0"/>
        <w:keepLines w:val="0"/>
        <w:pageBreakBefore w:val="0"/>
        <w:widowControl w:val="0"/>
        <w:shd w:val="clear"/>
        <w:kinsoku/>
        <w:wordWrap/>
        <w:overflowPunct/>
        <w:topLinePunct w:val="0"/>
        <w:autoSpaceDE/>
        <w:autoSpaceDN/>
        <w:bidi w:val="0"/>
        <w:adjustRightInd/>
        <w:snapToGrid/>
        <w:spacing w:line="240" w:lineRule="exact"/>
        <w:ind w:left="0"/>
        <w:jc w:val="both"/>
        <w:textAlignment w:val="auto"/>
        <w:rPr>
          <w:rFonts w:hint="eastAsia" w:ascii="仿宋_GB2312" w:hAnsi="仿宋_GB2312" w:eastAsia="仿宋_GB2312" w:cs="仿宋_GB2312"/>
          <w:bCs/>
          <w:sz w:val="32"/>
          <w:szCs w:val="32"/>
        </w:rPr>
      </w:pPr>
      <w:bookmarkStart w:id="0" w:name="_GoBack"/>
      <w:bookmarkEnd w:id="0"/>
    </w:p>
    <w:sectPr>
      <w:footerReference r:id="rId3" w:type="default"/>
      <w:footerReference r:id="rId4" w:type="even"/>
      <w:pgSz w:w="11906" w:h="16838"/>
      <w:pgMar w:top="1871" w:right="1417" w:bottom="1531" w:left="1417" w:header="851" w:footer="850" w:gutter="0"/>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eastAsia="仿宋_GB2312"/>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posOffset>5058410</wp:posOffset>
              </wp:positionH>
              <wp:positionV relativeFrom="paragraph">
                <wp:posOffset>-155575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8.3pt;margin-top:-12.25pt;height:144pt;width:144pt;mso-position-horizontal-relative:margin;mso-wrap-style:none;z-index:251658240;mso-width-relative:page;mso-height-relative:page;" filled="f" stroked="f" coordsize="21600,21600" o:gfxdata="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z+au9kAAAAMAQAADwAA&#10;AAAAAAABACAAAAAiAAAAZHJzL2Rvd25yZXYueG1sUEsBAhQAFAAAAAgAh07iQJvSDC8VAgAAEwQA&#10;AA4AAAAAAAAAAQAgAAAAKAEAAGRycy9lMm9Eb2MueG1sUEsFBgAAAAAGAAYAWQEAAK8FAAAAAA==&#10;">
              <v:fill on="f" focussize="0,0"/>
              <v:stroke on="f" weight="0.5pt"/>
              <v:imagedata o:title=""/>
              <o:lock v:ext="edit" aspectratio="f"/>
              <v:textbox inset="0mm,0mm,0mm,0mm" style="mso-fit-shape-to-text:t;">
                <w:txbxContent>
                  <w:p>
                    <w:pPr>
                      <w:pStyle w:val="8"/>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仿宋_GB2312" w:eastAsia="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posOffset>1905</wp:posOffset>
              </wp:positionH>
              <wp:positionV relativeFrom="paragraph">
                <wp:posOffset>-217170</wp:posOffset>
              </wp:positionV>
              <wp:extent cx="1828800" cy="33528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335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2</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15pt;margin-top:-17.1pt;height:26.4pt;width:144pt;mso-position-horizontal-relative:margin;mso-wrap-style:none;z-index:251659264;mso-width-relative:page;mso-height-relative:page;" filled="f" stroked="f" coordsize="21600,21600" o:gfxdata="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GsP0w1gAAAAcBAAAPAAAA&#10;AAAAAAEAIAAAACIAAABkcnMvZG93bnJldi54bWxQSwECFAAUAAAACACHTuJApGJdmRcCAAASBAAA&#10;DgAAAAAAAAABACAAAAAlAQAAZHJzL2Uyb0RvYy54bWxQSwUGAAAAAAYABgBZAQAArgUAAAAA&#10;">
              <v:fill on="f" focussize="0,0"/>
              <v:stroke on="f" weight="0.5pt"/>
              <v:imagedata o:title=""/>
              <o:lock v:ext="edit" aspectratio="f"/>
              <v:textbox inset="0mm,0mm,0mm,0mm">
                <w:txbxContent>
                  <w:p>
                    <w:pPr>
                      <w:pStyle w:val="8"/>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2</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D3A84A"/>
    <w:multiLevelType w:val="singleLevel"/>
    <w:tmpl w:val="9AD3A84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9F"/>
    <w:rsid w:val="000247A4"/>
    <w:rsid w:val="00050869"/>
    <w:rsid w:val="0005130C"/>
    <w:rsid w:val="00054A02"/>
    <w:rsid w:val="0006173E"/>
    <w:rsid w:val="000743A8"/>
    <w:rsid w:val="000810B0"/>
    <w:rsid w:val="00082330"/>
    <w:rsid w:val="000915A0"/>
    <w:rsid w:val="000A0B69"/>
    <w:rsid w:val="000A46C7"/>
    <w:rsid w:val="000B077A"/>
    <w:rsid w:val="000B3275"/>
    <w:rsid w:val="000B5270"/>
    <w:rsid w:val="000B70CF"/>
    <w:rsid w:val="000E4FDC"/>
    <w:rsid w:val="0013180C"/>
    <w:rsid w:val="001364E5"/>
    <w:rsid w:val="00136C59"/>
    <w:rsid w:val="001460E6"/>
    <w:rsid w:val="00146368"/>
    <w:rsid w:val="00151B37"/>
    <w:rsid w:val="001559CC"/>
    <w:rsid w:val="00171C6B"/>
    <w:rsid w:val="00193F9B"/>
    <w:rsid w:val="001B35C2"/>
    <w:rsid w:val="001C429B"/>
    <w:rsid w:val="001D3A1C"/>
    <w:rsid w:val="00217AC8"/>
    <w:rsid w:val="00236619"/>
    <w:rsid w:val="00242650"/>
    <w:rsid w:val="00245105"/>
    <w:rsid w:val="00265D7B"/>
    <w:rsid w:val="00267AFA"/>
    <w:rsid w:val="00282252"/>
    <w:rsid w:val="00294528"/>
    <w:rsid w:val="002A21CD"/>
    <w:rsid w:val="002D466C"/>
    <w:rsid w:val="002D68D9"/>
    <w:rsid w:val="002E0D95"/>
    <w:rsid w:val="002E6A24"/>
    <w:rsid w:val="002F2391"/>
    <w:rsid w:val="002F5115"/>
    <w:rsid w:val="00301DC2"/>
    <w:rsid w:val="00316A2E"/>
    <w:rsid w:val="00322E58"/>
    <w:rsid w:val="00326E75"/>
    <w:rsid w:val="00330A2C"/>
    <w:rsid w:val="00331320"/>
    <w:rsid w:val="00335891"/>
    <w:rsid w:val="003717F2"/>
    <w:rsid w:val="00372D62"/>
    <w:rsid w:val="003740B4"/>
    <w:rsid w:val="003848BF"/>
    <w:rsid w:val="0039458A"/>
    <w:rsid w:val="003A09C8"/>
    <w:rsid w:val="003B24A9"/>
    <w:rsid w:val="003B3D64"/>
    <w:rsid w:val="003C3919"/>
    <w:rsid w:val="003F10E2"/>
    <w:rsid w:val="003F1502"/>
    <w:rsid w:val="00402989"/>
    <w:rsid w:val="00406448"/>
    <w:rsid w:val="00415DAB"/>
    <w:rsid w:val="00425766"/>
    <w:rsid w:val="0043468F"/>
    <w:rsid w:val="004424BE"/>
    <w:rsid w:val="00444FA8"/>
    <w:rsid w:val="00445A75"/>
    <w:rsid w:val="00457184"/>
    <w:rsid w:val="00465ABC"/>
    <w:rsid w:val="004802C0"/>
    <w:rsid w:val="00481C89"/>
    <w:rsid w:val="00496B8F"/>
    <w:rsid w:val="004B10C3"/>
    <w:rsid w:val="004D3477"/>
    <w:rsid w:val="004D3B51"/>
    <w:rsid w:val="004E065F"/>
    <w:rsid w:val="004E624C"/>
    <w:rsid w:val="004F6901"/>
    <w:rsid w:val="00516EC0"/>
    <w:rsid w:val="00517C5D"/>
    <w:rsid w:val="0052366F"/>
    <w:rsid w:val="00532E3B"/>
    <w:rsid w:val="00534292"/>
    <w:rsid w:val="00540ABE"/>
    <w:rsid w:val="0058117B"/>
    <w:rsid w:val="0059489C"/>
    <w:rsid w:val="005B6456"/>
    <w:rsid w:val="005C69D9"/>
    <w:rsid w:val="005E291C"/>
    <w:rsid w:val="005E4BF5"/>
    <w:rsid w:val="005F6667"/>
    <w:rsid w:val="00603305"/>
    <w:rsid w:val="0060333B"/>
    <w:rsid w:val="006216D4"/>
    <w:rsid w:val="0062561E"/>
    <w:rsid w:val="006331D4"/>
    <w:rsid w:val="00643F5C"/>
    <w:rsid w:val="00645EB7"/>
    <w:rsid w:val="006525BA"/>
    <w:rsid w:val="00666B8D"/>
    <w:rsid w:val="006A375E"/>
    <w:rsid w:val="006B68A1"/>
    <w:rsid w:val="006F7DB9"/>
    <w:rsid w:val="00700920"/>
    <w:rsid w:val="00714798"/>
    <w:rsid w:val="00727C3C"/>
    <w:rsid w:val="007317FA"/>
    <w:rsid w:val="0074798D"/>
    <w:rsid w:val="00755E00"/>
    <w:rsid w:val="0075654C"/>
    <w:rsid w:val="00765407"/>
    <w:rsid w:val="0076555F"/>
    <w:rsid w:val="007964A9"/>
    <w:rsid w:val="00797D0F"/>
    <w:rsid w:val="00797EE3"/>
    <w:rsid w:val="007B2BCF"/>
    <w:rsid w:val="007D495D"/>
    <w:rsid w:val="007E21F3"/>
    <w:rsid w:val="00810FF5"/>
    <w:rsid w:val="00812B42"/>
    <w:rsid w:val="008146EB"/>
    <w:rsid w:val="00814FB2"/>
    <w:rsid w:val="00822881"/>
    <w:rsid w:val="008364A5"/>
    <w:rsid w:val="008424EE"/>
    <w:rsid w:val="008720B3"/>
    <w:rsid w:val="00872D0B"/>
    <w:rsid w:val="0087758E"/>
    <w:rsid w:val="00884F64"/>
    <w:rsid w:val="00890046"/>
    <w:rsid w:val="008A4EDA"/>
    <w:rsid w:val="008A6C46"/>
    <w:rsid w:val="008B426B"/>
    <w:rsid w:val="008C407F"/>
    <w:rsid w:val="008C5D6A"/>
    <w:rsid w:val="008D1761"/>
    <w:rsid w:val="008D19D8"/>
    <w:rsid w:val="008F25AF"/>
    <w:rsid w:val="008F5871"/>
    <w:rsid w:val="00901D54"/>
    <w:rsid w:val="00911848"/>
    <w:rsid w:val="00920291"/>
    <w:rsid w:val="009238B6"/>
    <w:rsid w:val="009401BF"/>
    <w:rsid w:val="00971CEA"/>
    <w:rsid w:val="00973AAA"/>
    <w:rsid w:val="009C7C74"/>
    <w:rsid w:val="009F5A65"/>
    <w:rsid w:val="00A02B2B"/>
    <w:rsid w:val="00A12162"/>
    <w:rsid w:val="00A14FC8"/>
    <w:rsid w:val="00A15167"/>
    <w:rsid w:val="00A26D51"/>
    <w:rsid w:val="00A30D2A"/>
    <w:rsid w:val="00A42BBF"/>
    <w:rsid w:val="00A50E86"/>
    <w:rsid w:val="00A75D14"/>
    <w:rsid w:val="00A80B5C"/>
    <w:rsid w:val="00A839D4"/>
    <w:rsid w:val="00A84B21"/>
    <w:rsid w:val="00A9706E"/>
    <w:rsid w:val="00AA4DC8"/>
    <w:rsid w:val="00AC0B51"/>
    <w:rsid w:val="00AC3A57"/>
    <w:rsid w:val="00AD3885"/>
    <w:rsid w:val="00AD5DBB"/>
    <w:rsid w:val="00B05ADB"/>
    <w:rsid w:val="00B107C9"/>
    <w:rsid w:val="00B169BD"/>
    <w:rsid w:val="00B3598C"/>
    <w:rsid w:val="00B41B0C"/>
    <w:rsid w:val="00B52AA3"/>
    <w:rsid w:val="00B601C5"/>
    <w:rsid w:val="00B816FC"/>
    <w:rsid w:val="00B81D3C"/>
    <w:rsid w:val="00BC31C1"/>
    <w:rsid w:val="00BC4989"/>
    <w:rsid w:val="00BE09FD"/>
    <w:rsid w:val="00BE5CFD"/>
    <w:rsid w:val="00BF2096"/>
    <w:rsid w:val="00C27BB2"/>
    <w:rsid w:val="00C40B3B"/>
    <w:rsid w:val="00C54933"/>
    <w:rsid w:val="00C55FB7"/>
    <w:rsid w:val="00C702B2"/>
    <w:rsid w:val="00C706AD"/>
    <w:rsid w:val="00C96370"/>
    <w:rsid w:val="00CA4A3C"/>
    <w:rsid w:val="00CC7051"/>
    <w:rsid w:val="00CD29C6"/>
    <w:rsid w:val="00CD68B6"/>
    <w:rsid w:val="00CE16C8"/>
    <w:rsid w:val="00D24FDB"/>
    <w:rsid w:val="00D57263"/>
    <w:rsid w:val="00D7176B"/>
    <w:rsid w:val="00D74795"/>
    <w:rsid w:val="00D77D71"/>
    <w:rsid w:val="00DA0D6D"/>
    <w:rsid w:val="00DA4521"/>
    <w:rsid w:val="00DC0D63"/>
    <w:rsid w:val="00DC242E"/>
    <w:rsid w:val="00DD443F"/>
    <w:rsid w:val="00DF29FF"/>
    <w:rsid w:val="00E0693F"/>
    <w:rsid w:val="00E17A1C"/>
    <w:rsid w:val="00E327B9"/>
    <w:rsid w:val="00E33588"/>
    <w:rsid w:val="00E42D92"/>
    <w:rsid w:val="00E64AF7"/>
    <w:rsid w:val="00E64D3D"/>
    <w:rsid w:val="00E730C1"/>
    <w:rsid w:val="00E769B2"/>
    <w:rsid w:val="00E822C1"/>
    <w:rsid w:val="00E837A4"/>
    <w:rsid w:val="00EA4116"/>
    <w:rsid w:val="00EB3D17"/>
    <w:rsid w:val="00EC23FD"/>
    <w:rsid w:val="00EE7FB4"/>
    <w:rsid w:val="00EF56D2"/>
    <w:rsid w:val="00F07F25"/>
    <w:rsid w:val="00F1469F"/>
    <w:rsid w:val="00F279CF"/>
    <w:rsid w:val="00F3625C"/>
    <w:rsid w:val="00F44414"/>
    <w:rsid w:val="00F54EA9"/>
    <w:rsid w:val="00F57087"/>
    <w:rsid w:val="00F81A69"/>
    <w:rsid w:val="00F81F0F"/>
    <w:rsid w:val="00FA49DF"/>
    <w:rsid w:val="00FC2C7B"/>
    <w:rsid w:val="00FD091A"/>
    <w:rsid w:val="00FD76E2"/>
    <w:rsid w:val="00FD7C68"/>
    <w:rsid w:val="00FE2F9B"/>
    <w:rsid w:val="00FE3784"/>
    <w:rsid w:val="00FE61FF"/>
    <w:rsid w:val="010A6401"/>
    <w:rsid w:val="023158CF"/>
    <w:rsid w:val="02DA42B9"/>
    <w:rsid w:val="031670A9"/>
    <w:rsid w:val="03EC6658"/>
    <w:rsid w:val="04793DF6"/>
    <w:rsid w:val="04C63633"/>
    <w:rsid w:val="04FF3C83"/>
    <w:rsid w:val="05D328A1"/>
    <w:rsid w:val="067146E5"/>
    <w:rsid w:val="0697699F"/>
    <w:rsid w:val="06FF3E93"/>
    <w:rsid w:val="076A42FE"/>
    <w:rsid w:val="07D05605"/>
    <w:rsid w:val="07DE4C00"/>
    <w:rsid w:val="07DF47E4"/>
    <w:rsid w:val="095847DA"/>
    <w:rsid w:val="09920BE8"/>
    <w:rsid w:val="09AC76B5"/>
    <w:rsid w:val="09F550D0"/>
    <w:rsid w:val="0A092D08"/>
    <w:rsid w:val="0A48507B"/>
    <w:rsid w:val="0BA03DC1"/>
    <w:rsid w:val="0C2128CC"/>
    <w:rsid w:val="0C984A0A"/>
    <w:rsid w:val="0D416883"/>
    <w:rsid w:val="0D517707"/>
    <w:rsid w:val="0DC871C8"/>
    <w:rsid w:val="0E295954"/>
    <w:rsid w:val="0E4B606D"/>
    <w:rsid w:val="0FC152A9"/>
    <w:rsid w:val="13274740"/>
    <w:rsid w:val="14495DCD"/>
    <w:rsid w:val="15167979"/>
    <w:rsid w:val="151B67B1"/>
    <w:rsid w:val="15E145EF"/>
    <w:rsid w:val="172204D0"/>
    <w:rsid w:val="17CB1DF5"/>
    <w:rsid w:val="18320164"/>
    <w:rsid w:val="189241BB"/>
    <w:rsid w:val="18B0116C"/>
    <w:rsid w:val="195634F5"/>
    <w:rsid w:val="1A824707"/>
    <w:rsid w:val="1ADB45E5"/>
    <w:rsid w:val="1AE409BE"/>
    <w:rsid w:val="1C5D30A0"/>
    <w:rsid w:val="1CF86331"/>
    <w:rsid w:val="1E833C64"/>
    <w:rsid w:val="1EF23E3B"/>
    <w:rsid w:val="1F016493"/>
    <w:rsid w:val="1F754B76"/>
    <w:rsid w:val="202666D0"/>
    <w:rsid w:val="215210A5"/>
    <w:rsid w:val="220C2E9F"/>
    <w:rsid w:val="22D83866"/>
    <w:rsid w:val="235A5795"/>
    <w:rsid w:val="23731E7E"/>
    <w:rsid w:val="23E61598"/>
    <w:rsid w:val="23F5347D"/>
    <w:rsid w:val="24D35BB9"/>
    <w:rsid w:val="2521076E"/>
    <w:rsid w:val="25AA67EB"/>
    <w:rsid w:val="25FD774F"/>
    <w:rsid w:val="261753AE"/>
    <w:rsid w:val="264007A8"/>
    <w:rsid w:val="27605940"/>
    <w:rsid w:val="286E1120"/>
    <w:rsid w:val="28DB25C1"/>
    <w:rsid w:val="29B14DD5"/>
    <w:rsid w:val="2A1B193C"/>
    <w:rsid w:val="2C923E2C"/>
    <w:rsid w:val="2CAE72B5"/>
    <w:rsid w:val="2CC53C50"/>
    <w:rsid w:val="2DAE276D"/>
    <w:rsid w:val="2E6A1EBD"/>
    <w:rsid w:val="2EA33688"/>
    <w:rsid w:val="2EDF730C"/>
    <w:rsid w:val="2FA20B6D"/>
    <w:rsid w:val="2FF03E16"/>
    <w:rsid w:val="30B33617"/>
    <w:rsid w:val="3116667E"/>
    <w:rsid w:val="31366F86"/>
    <w:rsid w:val="31742EA2"/>
    <w:rsid w:val="3174388C"/>
    <w:rsid w:val="320E18A0"/>
    <w:rsid w:val="33110DC9"/>
    <w:rsid w:val="332D435E"/>
    <w:rsid w:val="3335506D"/>
    <w:rsid w:val="33A31363"/>
    <w:rsid w:val="33AF150D"/>
    <w:rsid w:val="347C5902"/>
    <w:rsid w:val="34F54CA6"/>
    <w:rsid w:val="35451EAF"/>
    <w:rsid w:val="367652AA"/>
    <w:rsid w:val="36EA3755"/>
    <w:rsid w:val="37BA192D"/>
    <w:rsid w:val="37C3767C"/>
    <w:rsid w:val="382360E6"/>
    <w:rsid w:val="383C305E"/>
    <w:rsid w:val="3A1D1532"/>
    <w:rsid w:val="3A782712"/>
    <w:rsid w:val="3A8E5750"/>
    <w:rsid w:val="3AA970D3"/>
    <w:rsid w:val="3B38152F"/>
    <w:rsid w:val="3BF3051E"/>
    <w:rsid w:val="3CB3031F"/>
    <w:rsid w:val="3D4E3250"/>
    <w:rsid w:val="3D984179"/>
    <w:rsid w:val="3DF51D91"/>
    <w:rsid w:val="3E823116"/>
    <w:rsid w:val="3EEF2735"/>
    <w:rsid w:val="3F4E5826"/>
    <w:rsid w:val="405158E3"/>
    <w:rsid w:val="40572841"/>
    <w:rsid w:val="40691B0D"/>
    <w:rsid w:val="40750631"/>
    <w:rsid w:val="41CF6407"/>
    <w:rsid w:val="42A2225E"/>
    <w:rsid w:val="42A64502"/>
    <w:rsid w:val="4326275B"/>
    <w:rsid w:val="433B2119"/>
    <w:rsid w:val="43E502F4"/>
    <w:rsid w:val="443D133A"/>
    <w:rsid w:val="46A17B6A"/>
    <w:rsid w:val="47345E24"/>
    <w:rsid w:val="47AF7852"/>
    <w:rsid w:val="47EF2777"/>
    <w:rsid w:val="48061541"/>
    <w:rsid w:val="4811740C"/>
    <w:rsid w:val="485F5E19"/>
    <w:rsid w:val="487C4B98"/>
    <w:rsid w:val="491E242E"/>
    <w:rsid w:val="49507E52"/>
    <w:rsid w:val="49A30112"/>
    <w:rsid w:val="49A87AA4"/>
    <w:rsid w:val="49B512EB"/>
    <w:rsid w:val="49B879F5"/>
    <w:rsid w:val="49C707FC"/>
    <w:rsid w:val="4BDB56D9"/>
    <w:rsid w:val="4C4E2BF4"/>
    <w:rsid w:val="4C932192"/>
    <w:rsid w:val="4C9548F6"/>
    <w:rsid w:val="4D211066"/>
    <w:rsid w:val="4D827AD3"/>
    <w:rsid w:val="4DAB1405"/>
    <w:rsid w:val="4E323ACA"/>
    <w:rsid w:val="4E6F6706"/>
    <w:rsid w:val="4ED612B0"/>
    <w:rsid w:val="4F444FDE"/>
    <w:rsid w:val="4F4646A5"/>
    <w:rsid w:val="4F673724"/>
    <w:rsid w:val="4F93130C"/>
    <w:rsid w:val="4FD029EB"/>
    <w:rsid w:val="4FFD4309"/>
    <w:rsid w:val="50F11A9E"/>
    <w:rsid w:val="51F73E23"/>
    <w:rsid w:val="522105B9"/>
    <w:rsid w:val="52955380"/>
    <w:rsid w:val="52C66634"/>
    <w:rsid w:val="535364E8"/>
    <w:rsid w:val="538B04DC"/>
    <w:rsid w:val="53F92D7E"/>
    <w:rsid w:val="564067C2"/>
    <w:rsid w:val="56501478"/>
    <w:rsid w:val="58174B40"/>
    <w:rsid w:val="5820079D"/>
    <w:rsid w:val="58537FD7"/>
    <w:rsid w:val="588A4B2A"/>
    <w:rsid w:val="593D3454"/>
    <w:rsid w:val="596072D8"/>
    <w:rsid w:val="5A082223"/>
    <w:rsid w:val="5A90637F"/>
    <w:rsid w:val="5BD90E67"/>
    <w:rsid w:val="5BF66473"/>
    <w:rsid w:val="5CD92C8F"/>
    <w:rsid w:val="5D6B3F74"/>
    <w:rsid w:val="5DA4745B"/>
    <w:rsid w:val="5E316675"/>
    <w:rsid w:val="5F0D301A"/>
    <w:rsid w:val="5F6E4305"/>
    <w:rsid w:val="5FD061A1"/>
    <w:rsid w:val="5FF5444A"/>
    <w:rsid w:val="608201A0"/>
    <w:rsid w:val="60A136DE"/>
    <w:rsid w:val="611D4EC4"/>
    <w:rsid w:val="61542B48"/>
    <w:rsid w:val="619920B1"/>
    <w:rsid w:val="61A656E4"/>
    <w:rsid w:val="61CA0D1E"/>
    <w:rsid w:val="659272E9"/>
    <w:rsid w:val="65AC48A5"/>
    <w:rsid w:val="65BF1D77"/>
    <w:rsid w:val="65CB0E47"/>
    <w:rsid w:val="65D029FE"/>
    <w:rsid w:val="65D42B98"/>
    <w:rsid w:val="65F560BA"/>
    <w:rsid w:val="66145EF8"/>
    <w:rsid w:val="662E7EE1"/>
    <w:rsid w:val="66845465"/>
    <w:rsid w:val="669A513C"/>
    <w:rsid w:val="66B76302"/>
    <w:rsid w:val="6755592F"/>
    <w:rsid w:val="69AC4159"/>
    <w:rsid w:val="6A05763E"/>
    <w:rsid w:val="6B590A9E"/>
    <w:rsid w:val="6BD346EA"/>
    <w:rsid w:val="6C8C7908"/>
    <w:rsid w:val="6DA52EE1"/>
    <w:rsid w:val="6DCD5EDE"/>
    <w:rsid w:val="6DD34296"/>
    <w:rsid w:val="6F23106F"/>
    <w:rsid w:val="6FAE28C5"/>
    <w:rsid w:val="70F02DC9"/>
    <w:rsid w:val="71065075"/>
    <w:rsid w:val="713D1BC2"/>
    <w:rsid w:val="7167483C"/>
    <w:rsid w:val="72146EAC"/>
    <w:rsid w:val="73C91F48"/>
    <w:rsid w:val="74017D18"/>
    <w:rsid w:val="753736CC"/>
    <w:rsid w:val="77916703"/>
    <w:rsid w:val="77E037D2"/>
    <w:rsid w:val="7A5E5F13"/>
    <w:rsid w:val="7AF44C60"/>
    <w:rsid w:val="7B127410"/>
    <w:rsid w:val="7B450EFC"/>
    <w:rsid w:val="7BB117DF"/>
    <w:rsid w:val="7E7576C1"/>
    <w:rsid w:val="7F1F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widowControl/>
      <w:spacing w:before="340" w:after="330" w:line="576" w:lineRule="auto"/>
      <w:outlineLvl w:val="0"/>
    </w:pPr>
    <w:rPr>
      <w:rFonts w:ascii="Times New Roman" w:hAnsi="Times New Roman"/>
      <w:b/>
      <w:bCs/>
      <w:kern w:val="36"/>
      <w:sz w:val="44"/>
      <w:szCs w:val="44"/>
    </w:rPr>
  </w:style>
  <w:style w:type="paragraph" w:styleId="3">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qFormat/>
    <w:uiPriority w:val="1"/>
    <w:rPr>
      <w:rFonts w:ascii="仿宋" w:hAnsi="仿宋" w:eastAsia="仿宋" w:cs="仿宋"/>
      <w:sz w:val="32"/>
      <w:szCs w:val="32"/>
    </w:rPr>
  </w:style>
  <w:style w:type="paragraph" w:styleId="6">
    <w:name w:val="Date"/>
    <w:basedOn w:val="1"/>
    <w:next w:val="1"/>
    <w:link w:val="15"/>
    <w:unhideWhenUsed/>
    <w:qFormat/>
    <w:uiPriority w:val="99"/>
    <w:pPr>
      <w:ind w:left="100" w:leftChars="2500"/>
    </w:pPr>
  </w:style>
  <w:style w:type="paragraph" w:styleId="7">
    <w:name w:val="Balloon Text"/>
    <w:basedOn w:val="1"/>
    <w:link w:val="17"/>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uiPriority w:val="0"/>
    <w:rPr>
      <w:b/>
    </w:rPr>
  </w:style>
  <w:style w:type="character" w:customStyle="1" w:styleId="15">
    <w:name w:val="日期 Char"/>
    <w:basedOn w:val="13"/>
    <w:link w:val="6"/>
    <w:semiHidden/>
    <w:qFormat/>
    <w:uiPriority w:val="99"/>
  </w:style>
  <w:style w:type="character" w:customStyle="1" w:styleId="16">
    <w:name w:val="页眉 Char"/>
    <w:basedOn w:val="13"/>
    <w:link w:val="9"/>
    <w:qFormat/>
    <w:uiPriority w:val="99"/>
    <w:rPr>
      <w:sz w:val="18"/>
      <w:szCs w:val="18"/>
    </w:rPr>
  </w:style>
  <w:style w:type="character" w:customStyle="1" w:styleId="17">
    <w:name w:val="批注框文本 Char"/>
    <w:basedOn w:val="13"/>
    <w:link w:val="7"/>
    <w:semiHidden/>
    <w:qFormat/>
    <w:uiPriority w:val="99"/>
    <w:rPr>
      <w:sz w:val="18"/>
      <w:szCs w:val="18"/>
    </w:rPr>
  </w:style>
  <w:style w:type="character" w:customStyle="1" w:styleId="18">
    <w:name w:val="页脚 Char"/>
    <w:basedOn w:val="13"/>
    <w:link w:val="8"/>
    <w:qFormat/>
    <w:uiPriority w:val="99"/>
    <w:rPr>
      <w:sz w:val="18"/>
      <w:szCs w:val="18"/>
    </w:rPr>
  </w:style>
  <w:style w:type="character" w:customStyle="1" w:styleId="19">
    <w:name w:val="标题 1 Char"/>
    <w:basedOn w:val="13"/>
    <w:link w:val="2"/>
    <w:qFormat/>
    <w:uiPriority w:val="0"/>
    <w:rPr>
      <w:rFonts w:ascii="Times New Roman" w:hAnsi="Times New Roman" w:eastAsia="宋体" w:cs="Times New Roman"/>
      <w:b/>
      <w:bCs/>
      <w:kern w:val="36"/>
      <w:sz w:val="44"/>
      <w:szCs w:val="44"/>
    </w:rPr>
  </w:style>
  <w:style w:type="character" w:customStyle="1" w:styleId="20">
    <w:name w:val="无间隔 Char"/>
    <w:basedOn w:val="13"/>
    <w:link w:val="21"/>
    <w:qFormat/>
    <w:uiPriority w:val="1"/>
    <w:rPr>
      <w:rFonts w:ascii="Calibri" w:hAnsi="Calibri"/>
      <w:sz w:val="22"/>
      <w:szCs w:val="22"/>
      <w:lang w:val="en-US" w:eastAsia="zh-CN" w:bidi="ar-SA"/>
    </w:rPr>
  </w:style>
  <w:style w:type="paragraph" w:styleId="21">
    <w:name w:val="No Spacing"/>
    <w:link w:val="20"/>
    <w:qFormat/>
    <w:uiPriority w:val="1"/>
    <w:rPr>
      <w:rFonts w:ascii="Calibri" w:hAnsi="Calibri" w:eastAsia="宋体" w:cs="Times New Roman"/>
      <w:sz w:val="22"/>
      <w:szCs w:val="22"/>
      <w:lang w:val="en-US" w:eastAsia="zh-CN" w:bidi="ar-SA"/>
    </w:rPr>
  </w:style>
  <w:style w:type="paragraph" w:customStyle="1" w:styleId="22">
    <w:name w:val="p0"/>
    <w:basedOn w:val="1"/>
    <w:qFormat/>
    <w:uiPriority w:val="0"/>
    <w:pPr>
      <w:widowControl/>
    </w:pPr>
    <w:rPr>
      <w:rFonts w:eastAsia="仿宋_GB2312" w:cs="宋体"/>
      <w:kern w:val="0"/>
      <w:sz w:val="32"/>
      <w:szCs w:val="32"/>
    </w:rPr>
  </w:style>
  <w:style w:type="paragraph" w:styleId="23">
    <w:name w:val="List Paragraph"/>
    <w:basedOn w:val="1"/>
    <w:qFormat/>
    <w:uiPriority w:val="34"/>
    <w:pPr>
      <w:ind w:firstLine="420" w:firstLineChars="200"/>
    </w:pPr>
  </w:style>
  <w:style w:type="paragraph" w:customStyle="1" w:styleId="24">
    <w:name w:val="Body text|2"/>
    <w:basedOn w:val="1"/>
    <w:qFormat/>
    <w:uiPriority w:val="0"/>
    <w:pPr>
      <w:shd w:val="clear" w:color="auto" w:fill="FFFFFF"/>
      <w:spacing w:after="1460" w:line="320" w:lineRule="exact"/>
      <w:jc w:val="center"/>
    </w:pPr>
    <w:rPr>
      <w:rFonts w:ascii="PMingLiU" w:hAnsi="PMingLiU" w:eastAsia="PMingLiU" w:cs="宋体"/>
      <w:color w:val="000000"/>
      <w:kern w:val="0"/>
      <w:sz w:val="32"/>
      <w:szCs w:val="32"/>
    </w:rPr>
  </w:style>
  <w:style w:type="character" w:customStyle="1" w:styleId="25">
    <w:name w:val="16"/>
    <w:basedOn w:val="13"/>
    <w:qFormat/>
    <w:uiPriority w:val="0"/>
    <w:rPr>
      <w:rFonts w:hint="eastAsia" w:ascii="PMingLiU" w:hAnsi="PMingLiU" w:eastAsia="PMingLiU"/>
      <w:b/>
      <w:bCs/>
      <w:color w:val="000000"/>
      <w:spacing w:val="0"/>
      <w:sz w:val="28"/>
      <w:szCs w:val="28"/>
    </w:rPr>
  </w:style>
  <w:style w:type="character" w:customStyle="1" w:styleId="26">
    <w:name w:val="17"/>
    <w:basedOn w:val="13"/>
    <w:qFormat/>
    <w:uiPriority w:val="0"/>
    <w:rPr>
      <w:rFonts w:hint="eastAsia" w:ascii="PMingLiU" w:hAnsi="PMingLiU" w:eastAsia="PMingLiU"/>
      <w:color w:val="000000"/>
      <w:spacing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B6A2BC-019B-4449-944F-0578613297C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46</Words>
  <Characters>266</Characters>
  <Lines>2</Lines>
  <Paragraphs>1</Paragraphs>
  <TotalTime>9</TotalTime>
  <ScaleCrop>false</ScaleCrop>
  <LinksUpToDate>false</LinksUpToDate>
  <CharactersWithSpaces>311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2019-09-18T01:35:00Z</dcterms:created>
  <dc:creator>lenovo</dc:creator>
  <cp:lastModifiedBy>Z</cp:lastModifiedBy>
  <cp:lastPrinted>2021-03-02T01:32:00Z</cp:lastPrinted>
  <dcterms:modified xsi:type="dcterms:W3CDTF">2021-03-02T08:03:49Z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