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60" w:lineRule="exact"/>
        <w:rPr>
          <w:rFonts w:hint="eastAsia" w:ascii="Times New Roman" w:hAnsi="Times New Roman" w:eastAsia="黑体"/>
          <w:color w:val="000000"/>
          <w:sz w:val="32"/>
          <w:shd w:val="clear" w:color="auto" w:fill="FFFFFF"/>
        </w:rPr>
      </w:pPr>
      <w:r>
        <w:rPr>
          <w:rFonts w:hint="eastAsia" w:ascii="Times New Roman" w:hAnsi="Times New Roman" w:eastAsia="黑体"/>
          <w:color w:val="000000"/>
          <w:sz w:val="32"/>
          <w:shd w:val="clear" w:color="auto" w:fill="FFFFFF"/>
        </w:rPr>
        <w:t>附件</w:t>
      </w:r>
    </w:p>
    <w:p>
      <w:pPr>
        <w:pStyle w:val="5"/>
        <w:spacing w:beforeLines="0" w:afterLines="0"/>
        <w:ind w:firstLine="720"/>
        <w:jc w:val="center"/>
        <w:rPr>
          <w:rFonts w:hint="default" w:ascii="创艺简标宋" w:eastAsia="创艺简标宋"/>
          <w:sz w:val="36"/>
        </w:rPr>
      </w:pPr>
      <w:r>
        <w:rPr>
          <w:rFonts w:hint="default" w:ascii="创艺简标宋" w:eastAsia="创艺简标宋"/>
          <w:sz w:val="36"/>
        </w:rPr>
        <w:t>2023年度机关、事业单位逾期尚未支付中小企业款项明细表</w:t>
      </w:r>
    </w:p>
    <w:tbl>
      <w:tblPr>
        <w:tblStyle w:val="7"/>
        <w:tblW w:w="129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864"/>
        <w:gridCol w:w="1604"/>
        <w:gridCol w:w="1594"/>
        <w:gridCol w:w="2152"/>
        <w:gridCol w:w="1875"/>
        <w:gridCol w:w="1870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黑体" w:eastAsia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/>
                <w:color w:val="000000"/>
                <w:sz w:val="24"/>
                <w:shd w:val="clear" w:color="auto" w:fill="FFFFFF"/>
              </w:rPr>
              <w:t>序号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黑体" w:eastAsia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/>
                <w:color w:val="000000"/>
                <w:sz w:val="24"/>
                <w:shd w:val="clear" w:color="auto" w:fill="FFFFFF"/>
              </w:rPr>
              <w:t>被拖欠单位</w:t>
            </w:r>
          </w:p>
          <w:p>
            <w:pPr>
              <w:spacing w:beforeLines="0" w:afterLines="0" w:line="400" w:lineRule="exact"/>
              <w:jc w:val="center"/>
              <w:rPr>
                <w:rFonts w:hint="eastAsia" w:ascii="黑体" w:eastAsia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/>
                <w:color w:val="000000"/>
                <w:sz w:val="24"/>
                <w:shd w:val="clear" w:color="auto" w:fill="FFFFFF"/>
              </w:rPr>
              <w:t>名称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黑体" w:eastAsia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/>
                <w:color w:val="000000"/>
                <w:sz w:val="24"/>
                <w:shd w:val="clear" w:color="auto" w:fill="FFFFFF"/>
              </w:rPr>
              <w:t>拖欠单位</w:t>
            </w:r>
          </w:p>
          <w:p>
            <w:pPr>
              <w:spacing w:beforeLines="0" w:afterLines="0" w:line="400" w:lineRule="exact"/>
              <w:jc w:val="center"/>
              <w:rPr>
                <w:rFonts w:hint="eastAsia" w:ascii="黑体" w:eastAsia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/>
                <w:color w:val="000000"/>
                <w:sz w:val="24"/>
                <w:shd w:val="clear" w:color="auto" w:fill="FFFFFF"/>
              </w:rPr>
              <w:t>名称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黑体" w:eastAsia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/>
                <w:color w:val="000000"/>
                <w:sz w:val="24"/>
                <w:shd w:val="clear" w:color="auto" w:fill="FFFFFF"/>
              </w:rPr>
              <w:t>拖欠单位</w:t>
            </w:r>
          </w:p>
          <w:p>
            <w:pPr>
              <w:spacing w:beforeLines="0" w:afterLines="0" w:line="400" w:lineRule="exact"/>
              <w:jc w:val="center"/>
              <w:rPr>
                <w:rFonts w:hint="eastAsia" w:ascii="黑体" w:eastAsia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/>
                <w:color w:val="000000"/>
                <w:sz w:val="24"/>
                <w:shd w:val="clear" w:color="auto" w:fill="FFFFFF"/>
              </w:rPr>
              <w:t>性质</w:t>
            </w: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黑体" w:eastAsia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/>
                <w:color w:val="000000"/>
                <w:sz w:val="24"/>
                <w:shd w:val="clear" w:color="auto" w:fill="FFFFFF"/>
              </w:rPr>
              <w:t>合同（项目）名称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黑体" w:eastAsia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/>
                <w:color w:val="000000"/>
                <w:sz w:val="24"/>
                <w:shd w:val="clear" w:color="auto" w:fill="FFFFFF"/>
              </w:rPr>
              <w:t>拖欠总额</w:t>
            </w:r>
          </w:p>
          <w:p>
            <w:pPr>
              <w:spacing w:beforeLines="0" w:afterLines="0" w:line="400" w:lineRule="exact"/>
              <w:jc w:val="center"/>
              <w:rPr>
                <w:rFonts w:hint="eastAsia" w:ascii="黑体" w:eastAsia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/>
                <w:color w:val="000000"/>
                <w:sz w:val="24"/>
                <w:shd w:val="clear" w:color="auto" w:fill="FFFFFF"/>
              </w:rPr>
              <w:t>（万元）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黑体" w:eastAsia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/>
                <w:color w:val="000000"/>
                <w:sz w:val="24"/>
                <w:shd w:val="clear" w:color="auto" w:fill="FFFFFF"/>
              </w:rPr>
              <w:t>逾期未支付</w:t>
            </w:r>
          </w:p>
          <w:p>
            <w:pPr>
              <w:spacing w:beforeLines="0" w:afterLines="0" w:line="400" w:lineRule="exact"/>
              <w:jc w:val="center"/>
              <w:rPr>
                <w:rFonts w:hint="eastAsia" w:ascii="黑体" w:eastAsia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/>
                <w:color w:val="000000"/>
                <w:sz w:val="24"/>
                <w:shd w:val="clear" w:color="auto" w:fill="FFFFFF"/>
              </w:rPr>
              <w:t>原因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黑体" w:eastAsia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/>
                <w:color w:val="000000"/>
                <w:sz w:val="24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560" w:lineRule="exact"/>
              <w:rPr>
                <w:rFonts w:hint="eastAsia" w:ascii="Times New Roman" w:hAnsi="Times New Roman" w:eastAsia="仿宋_GB2312"/>
                <w:color w:val="000000"/>
                <w:sz w:val="30"/>
                <w:shd w:val="clear" w:color="auto" w:fill="FFFFFF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560" w:lineRule="exact"/>
              <w:rPr>
                <w:rFonts w:hint="eastAsia" w:ascii="Times New Roman" w:hAnsi="Times New Roman" w:eastAsia="仿宋_GB2312"/>
                <w:color w:val="000000"/>
                <w:sz w:val="30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0"/>
                <w:shd w:val="clear" w:color="auto" w:fill="FFFFFF"/>
              </w:rPr>
              <w:t>无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560" w:lineRule="exact"/>
              <w:rPr>
                <w:rFonts w:hint="eastAsia" w:ascii="Times New Roman" w:hAnsi="Times New Roman" w:eastAsia="仿宋_GB2312"/>
                <w:color w:val="000000"/>
                <w:sz w:val="30"/>
                <w:shd w:val="clear" w:color="auto" w:fill="FFFFFF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560" w:lineRule="exact"/>
              <w:rPr>
                <w:rFonts w:hint="eastAsia" w:ascii="Times New Roman" w:hAnsi="Times New Roman" w:eastAsia="仿宋_GB2312"/>
                <w:color w:val="000000"/>
                <w:sz w:val="30"/>
                <w:shd w:val="clear" w:color="auto" w:fill="FFFFFF"/>
              </w:rPr>
            </w:pP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560" w:lineRule="exact"/>
              <w:rPr>
                <w:rFonts w:hint="eastAsia" w:ascii="Times New Roman" w:hAnsi="Times New Roman" w:eastAsia="仿宋_GB2312"/>
                <w:color w:val="000000"/>
                <w:sz w:val="30"/>
                <w:shd w:val="clear" w:color="auto" w:fill="FFFFFF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560" w:lineRule="exact"/>
              <w:rPr>
                <w:rFonts w:hint="eastAsia" w:ascii="Times New Roman" w:hAnsi="Times New Roman" w:eastAsia="仿宋_GB2312"/>
                <w:color w:val="000000"/>
                <w:sz w:val="30"/>
                <w:shd w:val="clear" w:color="auto" w:fill="FFFFFF"/>
              </w:rPr>
            </w:pP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560" w:lineRule="exact"/>
              <w:rPr>
                <w:rFonts w:hint="eastAsia" w:ascii="Times New Roman" w:hAnsi="Times New Roman" w:eastAsia="仿宋_GB2312"/>
                <w:color w:val="000000"/>
                <w:sz w:val="30"/>
                <w:shd w:val="clear" w:color="auto" w:fill="FFFFFF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560" w:lineRule="exact"/>
              <w:rPr>
                <w:rFonts w:hint="eastAsia" w:ascii="Times New Roman" w:hAnsi="Times New Roman" w:eastAsia="仿宋_GB2312"/>
                <w:color w:val="000000"/>
                <w:sz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560" w:lineRule="exact"/>
              <w:rPr>
                <w:rFonts w:hint="eastAsia" w:ascii="Times New Roman" w:hAnsi="Times New Roman" w:eastAsia="仿宋_GB2312"/>
                <w:color w:val="000000"/>
                <w:sz w:val="30"/>
                <w:shd w:val="clear" w:color="auto" w:fill="FFFFFF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560" w:lineRule="exact"/>
              <w:rPr>
                <w:rFonts w:hint="eastAsia" w:ascii="Times New Roman" w:hAnsi="Times New Roman" w:eastAsia="仿宋_GB2312"/>
                <w:color w:val="000000"/>
                <w:sz w:val="30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560" w:lineRule="exact"/>
              <w:rPr>
                <w:rFonts w:hint="eastAsia" w:ascii="Times New Roman" w:hAnsi="Times New Roman" w:eastAsia="仿宋_GB2312"/>
                <w:color w:val="000000"/>
                <w:sz w:val="30"/>
                <w:shd w:val="clear" w:color="auto" w:fill="FFFFFF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560" w:lineRule="exact"/>
              <w:rPr>
                <w:rFonts w:hint="eastAsia" w:ascii="Times New Roman" w:hAnsi="Times New Roman" w:eastAsia="仿宋_GB2312"/>
                <w:color w:val="000000"/>
                <w:sz w:val="30"/>
                <w:shd w:val="clear" w:color="auto" w:fill="FFFFFF"/>
              </w:rPr>
            </w:pP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560" w:lineRule="exact"/>
              <w:rPr>
                <w:rFonts w:hint="eastAsia" w:ascii="Times New Roman" w:hAnsi="Times New Roman" w:eastAsia="仿宋_GB2312"/>
                <w:color w:val="000000"/>
                <w:sz w:val="30"/>
                <w:shd w:val="clear" w:color="auto" w:fill="FFFFFF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560" w:lineRule="exact"/>
              <w:rPr>
                <w:rFonts w:hint="eastAsia" w:ascii="Times New Roman" w:hAnsi="Times New Roman" w:eastAsia="仿宋_GB2312"/>
                <w:color w:val="000000"/>
                <w:sz w:val="30"/>
                <w:shd w:val="clear" w:color="auto" w:fill="FFFFFF"/>
              </w:rPr>
            </w:pP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560" w:lineRule="exact"/>
              <w:rPr>
                <w:rFonts w:hint="eastAsia" w:ascii="Times New Roman" w:hAnsi="Times New Roman" w:eastAsia="仿宋_GB2312"/>
                <w:color w:val="000000"/>
                <w:sz w:val="30"/>
                <w:shd w:val="clear" w:color="auto" w:fill="FFFFFF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560" w:lineRule="exact"/>
              <w:rPr>
                <w:rFonts w:hint="eastAsia" w:ascii="Times New Roman" w:hAnsi="Times New Roman" w:eastAsia="仿宋_GB2312"/>
                <w:color w:val="000000"/>
                <w:sz w:val="30"/>
                <w:shd w:val="clear" w:color="auto" w:fill="FFFFFF"/>
              </w:rPr>
            </w:pPr>
          </w:p>
        </w:tc>
      </w:tr>
    </w:tbl>
    <w:p/>
    <w:sectPr>
      <w:pgSz w:w="15840" w:h="12240"/>
      <w:pgMar w:top="1800" w:right="1440" w:bottom="1800" w:left="144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378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uiPriority w:val="0"/>
    <w:pPr>
      <w:ind w:firstLine="200" w:firstLineChars="200"/>
    </w:pPr>
  </w:style>
  <w:style w:type="paragraph" w:styleId="3">
    <w:name w:val="Body Text Indent"/>
    <w:basedOn w:val="1"/>
    <w:uiPriority w:val="0"/>
    <w:pPr>
      <w:ind w:firstLine="200" w:firstLineChars="200"/>
    </w:pPr>
    <w:rPr>
      <w:bCs/>
      <w:szCs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 2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2024-03-29T00:43:22Z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