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3D" w:rsidRPr="008D633D" w:rsidRDefault="008D633D" w:rsidP="008D633D">
      <w:pPr>
        <w:pStyle w:val="a5"/>
        <w:jc w:val="center"/>
        <w:rPr>
          <w:rFonts w:ascii="方正小标宋简体" w:eastAsia="方正小标宋简体" w:hAnsi="Arial" w:cs="Arial"/>
          <w:sz w:val="36"/>
        </w:rPr>
      </w:pPr>
      <w:r w:rsidRPr="008D633D">
        <w:rPr>
          <w:rFonts w:ascii="方正小标宋简体" w:eastAsia="方正小标宋简体" w:hAnsi="Arial" w:cs="Arial" w:hint="eastAsia"/>
          <w:sz w:val="36"/>
        </w:rPr>
        <w:t>2018年度</w:t>
      </w:r>
      <w:r w:rsidR="004B3F94" w:rsidRPr="008D633D">
        <w:rPr>
          <w:rFonts w:ascii="方正小标宋简体" w:eastAsia="方正小标宋简体" w:hAnsi="Arial" w:cs="Arial" w:hint="eastAsia"/>
          <w:sz w:val="36"/>
        </w:rPr>
        <w:t>区农林局</w:t>
      </w:r>
      <w:r w:rsidRPr="008D633D">
        <w:rPr>
          <w:rFonts w:ascii="方正小标宋简体" w:eastAsia="方正小标宋简体" w:hAnsi="Arial" w:cs="Arial" w:hint="eastAsia"/>
          <w:sz w:val="36"/>
        </w:rPr>
        <w:t>政府信息公开工作年度报告</w:t>
      </w:r>
    </w:p>
    <w:p w:rsidR="008D633D" w:rsidRDefault="008D633D" w:rsidP="008D633D">
      <w:pPr>
        <w:pStyle w:val="a5"/>
        <w:ind w:firstLine="480"/>
        <w:rPr>
          <w:rFonts w:ascii="Arial" w:hAnsi="Arial" w:cs="Arial"/>
        </w:rPr>
      </w:pPr>
      <w:r>
        <w:rPr>
          <w:rFonts w:ascii="Arial" w:hAnsi="Arial" w:cs="Arial"/>
        </w:rPr>
        <w:t>根据《中华人民共和国政府信息公开条例》（以下简称《条例》）和《宁波市政府信息公开规定》，特向社会公布</w:t>
      </w:r>
      <w:r>
        <w:rPr>
          <w:rFonts w:ascii="Arial" w:hAnsi="Arial" w:cs="Arial"/>
        </w:rPr>
        <w:t>2018</w:t>
      </w:r>
      <w:r>
        <w:rPr>
          <w:rFonts w:ascii="Arial" w:hAnsi="Arial" w:cs="Arial"/>
        </w:rPr>
        <w:t>年度北仑区农林局（区委区政府农办）政府信息公开工作年度报告。本报告由概述、主动公开政府信息情况、依申请公开政府信息办理情况、政府信息公开的收费及减免情况、公民或法人因政府信息公开工作申请行政复议或提起行政诉讼的情况、政府信息公开工作存在的主要问题及改进情况共六个部分组成。报告中各类数据的统计期限截至</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日。如对本报告有任何疑问，请与北仑区农林局办公室联系。地址：北仑区四明山路</w:t>
      </w:r>
      <w:r>
        <w:rPr>
          <w:rFonts w:ascii="Arial" w:hAnsi="Arial" w:cs="Arial"/>
        </w:rPr>
        <w:t>775</w:t>
      </w:r>
      <w:r>
        <w:rPr>
          <w:rFonts w:ascii="Arial" w:hAnsi="Arial" w:cs="Arial"/>
        </w:rPr>
        <w:t>号；邮编：</w:t>
      </w:r>
      <w:r>
        <w:rPr>
          <w:rFonts w:ascii="Arial" w:hAnsi="Arial" w:cs="Arial"/>
        </w:rPr>
        <w:t>315800</w:t>
      </w:r>
      <w:r>
        <w:rPr>
          <w:rFonts w:ascii="Arial" w:hAnsi="Arial" w:cs="Arial"/>
        </w:rPr>
        <w:t>；电话：</w:t>
      </w:r>
      <w:r>
        <w:rPr>
          <w:rFonts w:ascii="Arial" w:hAnsi="Arial" w:cs="Arial"/>
        </w:rPr>
        <w:t>86782362</w:t>
      </w:r>
      <w:r>
        <w:rPr>
          <w:rFonts w:ascii="Arial" w:hAnsi="Arial" w:cs="Arial"/>
        </w:rPr>
        <w:t>。</w:t>
      </w:r>
    </w:p>
    <w:p w:rsidR="008D633D" w:rsidRDefault="008D633D" w:rsidP="008D633D">
      <w:pPr>
        <w:pStyle w:val="a5"/>
        <w:ind w:firstLine="480"/>
        <w:rPr>
          <w:rFonts w:ascii="Arial" w:hAnsi="Arial" w:cs="Arial"/>
        </w:rPr>
      </w:pPr>
      <w:r>
        <w:rPr>
          <w:rFonts w:ascii="Arial" w:hAnsi="Arial" w:cs="Arial"/>
        </w:rPr>
        <w:t>一、概述</w:t>
      </w:r>
    </w:p>
    <w:p w:rsidR="008D633D" w:rsidRDefault="008D633D" w:rsidP="008D633D">
      <w:pPr>
        <w:pStyle w:val="a5"/>
        <w:ind w:firstLine="480"/>
        <w:rPr>
          <w:rFonts w:ascii="Arial" w:hAnsi="Arial" w:cs="Arial"/>
        </w:rPr>
      </w:pPr>
      <w:r>
        <w:rPr>
          <w:rFonts w:ascii="Arial" w:hAnsi="Arial" w:cs="Arial"/>
        </w:rPr>
        <w:t>（一）加强组织领导，完善工作机制</w:t>
      </w:r>
    </w:p>
    <w:p w:rsidR="008D633D" w:rsidRDefault="008D633D" w:rsidP="008D633D">
      <w:pPr>
        <w:pStyle w:val="a5"/>
        <w:ind w:firstLine="480"/>
        <w:rPr>
          <w:rFonts w:ascii="Arial" w:hAnsi="Arial" w:cs="Arial"/>
        </w:rPr>
      </w:pPr>
      <w:r>
        <w:rPr>
          <w:rFonts w:ascii="Arial" w:hAnsi="Arial" w:cs="Arial"/>
        </w:rPr>
        <w:t>2018</w:t>
      </w:r>
      <w:r>
        <w:rPr>
          <w:rFonts w:ascii="Arial" w:hAnsi="Arial" w:cs="Arial"/>
        </w:rPr>
        <w:t>年我局以建设法治政府、阳光政府为目标，进一步加强组织领导，健全工作制度，明确年度任务，夯实工作责任，严格执行《宁波市政府信息公开的规定》、《宁波市关于依申请公开政府信息的若干规定》、《宁波市北仑区关于政府信息公开前进行审查的规定》、《宁波市北仑区关于违反政府信息公开规定行为的责任追究规定》、《宁波市北仑区政府公开信息送交办法》等各项工作制度，深入推进政府决策、管理、执行、服务、结果等行政权力运行全过程公开。</w:t>
      </w:r>
    </w:p>
    <w:p w:rsidR="008D633D" w:rsidRDefault="008D633D" w:rsidP="008D633D">
      <w:pPr>
        <w:pStyle w:val="a5"/>
        <w:ind w:firstLine="480"/>
        <w:rPr>
          <w:rFonts w:ascii="Arial" w:hAnsi="Arial" w:cs="Arial"/>
        </w:rPr>
      </w:pPr>
      <w:r>
        <w:rPr>
          <w:rFonts w:ascii="Arial" w:hAnsi="Arial" w:cs="Arial"/>
        </w:rPr>
        <w:t>（二）编制公开目录和指南情况</w:t>
      </w:r>
    </w:p>
    <w:p w:rsidR="008D633D" w:rsidRDefault="008D633D" w:rsidP="008D633D">
      <w:pPr>
        <w:pStyle w:val="a5"/>
        <w:ind w:firstLine="480"/>
        <w:rPr>
          <w:rFonts w:ascii="Arial" w:hAnsi="Arial" w:cs="Arial"/>
        </w:rPr>
      </w:pPr>
      <w:r>
        <w:rPr>
          <w:rFonts w:ascii="Arial" w:hAnsi="Arial" w:cs="Arial"/>
        </w:rPr>
        <w:t>按照《宁波市政府信息公开指南和公开目录编制规范》的要求，结合我局实际，</w:t>
      </w:r>
      <w:r>
        <w:rPr>
          <w:rFonts w:ascii="Arial" w:hAnsi="Arial" w:cs="Arial"/>
        </w:rPr>
        <w:t>2018</w:t>
      </w:r>
      <w:r>
        <w:rPr>
          <w:rFonts w:ascii="Arial" w:hAnsi="Arial" w:cs="Arial"/>
        </w:rPr>
        <w:t>年调整完善了《北仑区农林局政府信息公开指南》。《北仑区农林局信息公开目录》全年无变化和修订。</w:t>
      </w:r>
    </w:p>
    <w:p w:rsidR="008D633D" w:rsidRDefault="008D633D" w:rsidP="008D633D">
      <w:pPr>
        <w:pStyle w:val="a5"/>
        <w:ind w:firstLine="480"/>
        <w:rPr>
          <w:rFonts w:ascii="Arial" w:hAnsi="Arial" w:cs="Arial"/>
        </w:rPr>
      </w:pPr>
      <w:r>
        <w:rPr>
          <w:rFonts w:ascii="Arial" w:hAnsi="Arial" w:cs="Arial"/>
        </w:rPr>
        <w:t>（三）政府信息公开场所及配套设施建设情况</w:t>
      </w:r>
    </w:p>
    <w:p w:rsidR="008D633D" w:rsidRDefault="008D633D" w:rsidP="008D633D">
      <w:pPr>
        <w:pStyle w:val="a5"/>
        <w:ind w:firstLine="480"/>
        <w:rPr>
          <w:rFonts w:ascii="Arial" w:hAnsi="Arial" w:cs="Arial"/>
        </w:rPr>
      </w:pPr>
      <w:r>
        <w:rPr>
          <w:rFonts w:ascii="Arial" w:hAnsi="Arial" w:cs="Arial"/>
        </w:rPr>
        <w:t>1</w:t>
      </w:r>
      <w:r>
        <w:rPr>
          <w:rFonts w:ascii="Arial" w:hAnsi="Arial" w:cs="Arial"/>
        </w:rPr>
        <w:t>、网络平台建设。在《北仑之窗》农林局站点首页醒目位置上，开设政府信息公开栏目，平时加强网络平台的日常维护工作，每天登录网络平台查看未审信息及依申请和意见箱情况，及时审核信息和受理依申请公开信息。各责任科室定期更新相关政府信息公开目录内容。严格按照有关规定主动公开政府信息及受理政府信息公开申请。</w:t>
      </w:r>
    </w:p>
    <w:p w:rsidR="008D633D" w:rsidRDefault="008D633D" w:rsidP="008D633D">
      <w:pPr>
        <w:pStyle w:val="a5"/>
        <w:ind w:firstLine="480"/>
        <w:rPr>
          <w:rFonts w:ascii="Arial" w:hAnsi="Arial" w:cs="Arial"/>
        </w:rPr>
      </w:pPr>
      <w:r>
        <w:rPr>
          <w:rFonts w:ascii="Arial" w:hAnsi="Arial" w:cs="Arial"/>
        </w:rPr>
        <w:lastRenderedPageBreak/>
        <w:t>2</w:t>
      </w:r>
      <w:r>
        <w:rPr>
          <w:rFonts w:ascii="Arial" w:hAnsi="Arial" w:cs="Arial"/>
        </w:rPr>
        <w:t>、公开场所建设。根据《条例》要求，局办公室作为我局政府信息公开场所，负责为公民、法人或其他组织提供信息查阅服务并受理政府信息公开申请，落实专门工作人员以及电脑、打印、复印等必须设备。</w:t>
      </w:r>
    </w:p>
    <w:p w:rsidR="008D633D" w:rsidRDefault="008D633D" w:rsidP="008D633D">
      <w:pPr>
        <w:pStyle w:val="a5"/>
        <w:ind w:firstLine="480"/>
        <w:rPr>
          <w:rFonts w:ascii="Arial" w:hAnsi="Arial" w:cs="Arial"/>
        </w:rPr>
      </w:pPr>
      <w:r>
        <w:rPr>
          <w:rFonts w:ascii="Arial" w:hAnsi="Arial" w:cs="Arial"/>
        </w:rPr>
        <w:t>二、主动公开政府信息情况</w:t>
      </w:r>
    </w:p>
    <w:p w:rsidR="008D633D" w:rsidRDefault="008D633D" w:rsidP="008D633D">
      <w:pPr>
        <w:pStyle w:val="a5"/>
        <w:ind w:firstLine="480"/>
        <w:rPr>
          <w:rFonts w:ascii="Arial" w:hAnsi="Arial" w:cs="Arial"/>
        </w:rPr>
      </w:pPr>
      <w:r>
        <w:rPr>
          <w:rFonts w:ascii="Arial" w:hAnsi="Arial" w:cs="Arial"/>
        </w:rPr>
        <w:t>2018</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日至</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日，北仑区农林局共计主动公开各类政府信息</w:t>
      </w:r>
      <w:r>
        <w:rPr>
          <w:rFonts w:ascii="Arial" w:hAnsi="Arial" w:cs="Arial"/>
        </w:rPr>
        <w:t>58</w:t>
      </w:r>
      <w:r>
        <w:rPr>
          <w:rFonts w:ascii="Arial" w:hAnsi="Arial" w:cs="Arial"/>
        </w:rPr>
        <w:t>条。主要类别有机构概况、部门文件、计划总结、应急管理、议案（建议）提案、人事信息、财政信息及业务资讯。</w:t>
      </w:r>
    </w:p>
    <w:p w:rsidR="008D633D" w:rsidRDefault="008D633D" w:rsidP="008D633D">
      <w:pPr>
        <w:pStyle w:val="a5"/>
        <w:ind w:firstLine="480"/>
        <w:rPr>
          <w:rFonts w:ascii="Arial" w:hAnsi="Arial" w:cs="Arial"/>
        </w:rPr>
      </w:pPr>
      <w:r>
        <w:rPr>
          <w:rFonts w:ascii="Arial" w:hAnsi="Arial" w:cs="Arial"/>
        </w:rPr>
        <w:t>三、依申请公开政府信息办理情况</w:t>
      </w:r>
    </w:p>
    <w:p w:rsidR="008D633D" w:rsidRDefault="008D633D" w:rsidP="008D633D">
      <w:pPr>
        <w:pStyle w:val="a5"/>
        <w:ind w:firstLine="480"/>
        <w:rPr>
          <w:rFonts w:ascii="Arial" w:hAnsi="Arial" w:cs="Arial"/>
        </w:rPr>
      </w:pPr>
      <w:r>
        <w:rPr>
          <w:rFonts w:ascii="Arial" w:hAnsi="Arial" w:cs="Arial"/>
        </w:rPr>
        <w:t>2018</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日至</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日，我局收到有效政府信息公开申请</w:t>
      </w:r>
      <w:r>
        <w:rPr>
          <w:rFonts w:ascii="Arial" w:hAnsi="Arial" w:cs="Arial"/>
        </w:rPr>
        <w:t>2</w:t>
      </w:r>
      <w:r>
        <w:rPr>
          <w:rFonts w:ascii="Arial" w:hAnsi="Arial" w:cs="Arial"/>
        </w:rPr>
        <w:t>次，已按照要求予以公开。</w:t>
      </w:r>
    </w:p>
    <w:p w:rsidR="008D633D" w:rsidRDefault="008D633D" w:rsidP="008D633D">
      <w:pPr>
        <w:pStyle w:val="a5"/>
        <w:ind w:firstLine="480"/>
        <w:rPr>
          <w:rFonts w:ascii="Arial" w:hAnsi="Arial" w:cs="Arial"/>
        </w:rPr>
      </w:pPr>
      <w:r>
        <w:rPr>
          <w:rFonts w:ascii="Arial" w:hAnsi="Arial" w:cs="Arial"/>
        </w:rPr>
        <w:t>四、政府信息公开的收费及减免情况</w:t>
      </w:r>
    </w:p>
    <w:p w:rsidR="008D633D" w:rsidRDefault="008D633D" w:rsidP="008D633D">
      <w:pPr>
        <w:pStyle w:val="a5"/>
        <w:ind w:firstLine="480"/>
        <w:rPr>
          <w:rFonts w:ascii="Arial" w:hAnsi="Arial" w:cs="Arial"/>
        </w:rPr>
      </w:pPr>
      <w:r>
        <w:rPr>
          <w:rFonts w:ascii="Arial" w:hAnsi="Arial" w:cs="Arial"/>
        </w:rPr>
        <w:t>截至</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日，我部门未就群众查阅或申请公开政府信息进行收费。</w:t>
      </w:r>
    </w:p>
    <w:p w:rsidR="008D633D" w:rsidRDefault="008D633D" w:rsidP="008D633D">
      <w:pPr>
        <w:pStyle w:val="a5"/>
        <w:ind w:firstLine="480"/>
        <w:rPr>
          <w:rFonts w:ascii="Arial" w:hAnsi="Arial" w:cs="Arial"/>
        </w:rPr>
      </w:pPr>
      <w:r>
        <w:rPr>
          <w:rFonts w:ascii="Arial" w:hAnsi="Arial" w:cs="Arial"/>
        </w:rPr>
        <w:t>五、公民或法人因政府信息公开工作申请行政复议或提起行政诉讼的情况</w:t>
      </w:r>
    </w:p>
    <w:p w:rsidR="008D633D" w:rsidRDefault="008D633D" w:rsidP="008D633D">
      <w:pPr>
        <w:pStyle w:val="a5"/>
        <w:ind w:firstLine="480"/>
        <w:rPr>
          <w:rFonts w:ascii="Arial" w:hAnsi="Arial" w:cs="Arial"/>
        </w:rPr>
      </w:pPr>
      <w:r>
        <w:rPr>
          <w:rFonts w:ascii="Arial" w:hAnsi="Arial" w:cs="Arial"/>
        </w:rPr>
        <w:t>截至</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日，我部门未发生因政府信息公开引起的行政诉讼案件。</w:t>
      </w:r>
    </w:p>
    <w:p w:rsidR="008D633D" w:rsidRDefault="008D633D" w:rsidP="008D633D">
      <w:pPr>
        <w:pStyle w:val="a5"/>
        <w:ind w:firstLine="480"/>
        <w:rPr>
          <w:rFonts w:ascii="Arial" w:hAnsi="Arial" w:cs="Arial"/>
        </w:rPr>
      </w:pPr>
      <w:r>
        <w:rPr>
          <w:rFonts w:ascii="Arial" w:hAnsi="Arial" w:cs="Arial"/>
        </w:rPr>
        <w:t>六、政府信息公开工作存在的主要问题及改进措施</w:t>
      </w:r>
    </w:p>
    <w:p w:rsidR="008D633D" w:rsidRDefault="008D633D" w:rsidP="008D633D">
      <w:pPr>
        <w:pStyle w:val="a5"/>
        <w:ind w:firstLine="480"/>
        <w:rPr>
          <w:rFonts w:ascii="Arial" w:hAnsi="Arial" w:cs="Arial"/>
        </w:rPr>
      </w:pPr>
      <w:r>
        <w:rPr>
          <w:rFonts w:ascii="Arial" w:hAnsi="Arial" w:cs="Arial"/>
        </w:rPr>
        <w:t>2018</w:t>
      </w:r>
      <w:r>
        <w:rPr>
          <w:rFonts w:ascii="Arial" w:hAnsi="Arial" w:cs="Arial"/>
        </w:rPr>
        <w:t>年，我局的政府信息公开取得了一定的成绩，但也存在一些问题，与区政府要求和群众的需要还存在一定的差距，主要表现在：一是公开意识有待增强，尤其是对待依申请公开工作存在畏难心理，工作落实的力度还需进一步提高，对社会公众的宣传力度有待加大，与真正畅通联系群众</w:t>
      </w:r>
      <w:r>
        <w:rPr>
          <w:rFonts w:ascii="Arial" w:hAnsi="Arial" w:cs="Arial"/>
        </w:rPr>
        <w:t>“</w:t>
      </w:r>
      <w:r>
        <w:rPr>
          <w:rFonts w:ascii="Arial" w:hAnsi="Arial" w:cs="Arial"/>
        </w:rPr>
        <w:t>最后一公里</w:t>
      </w:r>
      <w:r>
        <w:rPr>
          <w:rFonts w:ascii="Arial" w:hAnsi="Arial" w:cs="Arial"/>
        </w:rPr>
        <w:t>”</w:t>
      </w:r>
      <w:r>
        <w:rPr>
          <w:rFonts w:ascii="Arial" w:hAnsi="Arial" w:cs="Arial"/>
        </w:rPr>
        <w:t>还有一定距离；二是规范工作有待提高，尤其是主动公开政府信息的深度不足，信息录入方面还存在不规范的种种细节问题。明年，我局将进一步加大政府信息公开工作力度，加强组织领导，完善工作机制，一是进一步规范政务公开工作体系建设。着眼建立政务公开长效机制和监督机制，按照</w:t>
      </w:r>
      <w:r>
        <w:rPr>
          <w:rFonts w:ascii="Arial" w:hAnsi="Arial" w:cs="Arial"/>
        </w:rPr>
        <w:t>“</w:t>
      </w:r>
      <w:r>
        <w:rPr>
          <w:rFonts w:ascii="Arial" w:hAnsi="Arial" w:cs="Arial"/>
        </w:rPr>
        <w:t>公开为原则，不公开为例外</w:t>
      </w:r>
      <w:r>
        <w:rPr>
          <w:rFonts w:ascii="Arial" w:hAnsi="Arial" w:cs="Arial"/>
        </w:rPr>
        <w:t>”</w:t>
      </w:r>
      <w:r>
        <w:rPr>
          <w:rFonts w:ascii="Arial" w:hAnsi="Arial" w:cs="Arial"/>
        </w:rPr>
        <w:t>的要求，全面梳理政府信息公开工作机制和相关制度规范、目录标准，确保行政权力规范动作和公开透明，确实保障人民群众知情权、参与权、表达权、监督权；二是加强政府信息公开各项保障措施，丰富局政府信息公开监督、检查、评估、考核手</w:t>
      </w:r>
      <w:r>
        <w:rPr>
          <w:rFonts w:ascii="Arial" w:hAnsi="Arial" w:cs="Arial"/>
        </w:rPr>
        <w:lastRenderedPageBreak/>
        <w:t>段，切实提升公开质量和实效，确保信息发布的时效性、完整性和真实性，进一步健全和完善政府信息公开体系，使我局的政府信息公开工作再上一台阶。</w:t>
      </w:r>
    </w:p>
    <w:p w:rsidR="008D633D" w:rsidRDefault="008D633D" w:rsidP="008D633D">
      <w:pPr>
        <w:pStyle w:val="a5"/>
        <w:ind w:firstLine="480"/>
        <w:rPr>
          <w:rFonts w:ascii="Arial" w:hAnsi="Arial" w:cs="Arial"/>
        </w:rPr>
      </w:pPr>
      <w:r>
        <w:rPr>
          <w:rFonts w:ascii="Arial" w:hAnsi="Arial" w:cs="Arial"/>
        </w:rPr>
        <w:t>七、其他需要报告的事项</w:t>
      </w:r>
    </w:p>
    <w:p w:rsidR="008D633D" w:rsidRDefault="008D633D" w:rsidP="008D633D">
      <w:pPr>
        <w:pStyle w:val="a5"/>
        <w:ind w:firstLine="480"/>
        <w:rPr>
          <w:rFonts w:ascii="Arial" w:hAnsi="Arial" w:cs="Arial"/>
        </w:rPr>
      </w:pPr>
      <w:r>
        <w:rPr>
          <w:rFonts w:ascii="Arial" w:hAnsi="Arial" w:cs="Arial"/>
        </w:rPr>
        <w:t>本年度无其他需要报告的事项。</w:t>
      </w:r>
    </w:p>
    <w:p w:rsidR="008D633D" w:rsidRDefault="008D633D" w:rsidP="008D633D">
      <w:pPr>
        <w:pStyle w:val="a5"/>
        <w:ind w:firstLine="480"/>
        <w:jc w:val="right"/>
        <w:rPr>
          <w:rFonts w:ascii="Arial" w:hAnsi="Arial" w:cs="Arial"/>
        </w:rPr>
      </w:pPr>
      <w:r>
        <w:rPr>
          <w:rFonts w:ascii="Arial" w:hAnsi="Arial" w:cs="Arial"/>
        </w:rPr>
        <w:t>宁波市北仑区农林局</w:t>
      </w:r>
    </w:p>
    <w:p w:rsidR="008D633D" w:rsidRDefault="008D633D" w:rsidP="008D633D">
      <w:pPr>
        <w:pStyle w:val="a5"/>
        <w:ind w:firstLine="480"/>
        <w:jc w:val="right"/>
        <w:rPr>
          <w:rFonts w:ascii="Arial" w:hAnsi="Arial" w:cs="Arial"/>
        </w:rPr>
      </w:pPr>
      <w:r>
        <w:rPr>
          <w:rFonts w:ascii="Arial" w:hAnsi="Arial" w:cs="Arial"/>
        </w:rPr>
        <w:t>2019</w:t>
      </w:r>
      <w:r>
        <w:rPr>
          <w:rFonts w:ascii="Arial" w:hAnsi="Arial" w:cs="Arial"/>
        </w:rPr>
        <w:t>年</w:t>
      </w:r>
      <w:r>
        <w:rPr>
          <w:rFonts w:ascii="Arial" w:hAnsi="Arial" w:cs="Arial"/>
        </w:rPr>
        <w:t>3</w:t>
      </w:r>
      <w:r>
        <w:rPr>
          <w:rFonts w:ascii="Arial" w:hAnsi="Arial" w:cs="Arial"/>
        </w:rPr>
        <w:t>月</w:t>
      </w:r>
      <w:r>
        <w:rPr>
          <w:rFonts w:ascii="Arial" w:hAnsi="Arial" w:cs="Arial"/>
        </w:rPr>
        <w:t>28</w:t>
      </w:r>
      <w:r>
        <w:rPr>
          <w:rFonts w:ascii="Arial" w:hAnsi="Arial" w:cs="Arial"/>
        </w:rPr>
        <w:t>日</w:t>
      </w:r>
    </w:p>
    <w:p w:rsidR="00F368DD" w:rsidRPr="008D633D" w:rsidRDefault="00F368DD"/>
    <w:sectPr w:rsidR="00F368DD" w:rsidRPr="008D633D" w:rsidSect="00E07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37" w:rsidRDefault="00FC5037" w:rsidP="008D633D">
      <w:r>
        <w:separator/>
      </w:r>
    </w:p>
  </w:endnote>
  <w:endnote w:type="continuationSeparator" w:id="1">
    <w:p w:rsidR="00FC5037" w:rsidRDefault="00FC5037" w:rsidP="008D6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37" w:rsidRDefault="00FC5037" w:rsidP="008D633D">
      <w:r>
        <w:separator/>
      </w:r>
    </w:p>
  </w:footnote>
  <w:footnote w:type="continuationSeparator" w:id="1">
    <w:p w:rsidR="00FC5037" w:rsidRDefault="00FC5037" w:rsidP="008D6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33D"/>
    <w:rsid w:val="004B3F94"/>
    <w:rsid w:val="008D633D"/>
    <w:rsid w:val="00E07D99"/>
    <w:rsid w:val="00F368DD"/>
    <w:rsid w:val="00FC5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633D"/>
    <w:rPr>
      <w:sz w:val="18"/>
      <w:szCs w:val="18"/>
    </w:rPr>
  </w:style>
  <w:style w:type="paragraph" w:styleId="a4">
    <w:name w:val="footer"/>
    <w:basedOn w:val="a"/>
    <w:link w:val="Char0"/>
    <w:uiPriority w:val="99"/>
    <w:semiHidden/>
    <w:unhideWhenUsed/>
    <w:rsid w:val="008D63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633D"/>
    <w:rPr>
      <w:sz w:val="18"/>
      <w:szCs w:val="18"/>
    </w:rPr>
  </w:style>
  <w:style w:type="paragraph" w:styleId="a5">
    <w:name w:val="Normal (Web)"/>
    <w:basedOn w:val="a"/>
    <w:uiPriority w:val="99"/>
    <w:semiHidden/>
    <w:unhideWhenUsed/>
    <w:rsid w:val="008D633D"/>
    <w:pPr>
      <w:widowControl/>
      <w:spacing w:line="48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047319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1469</Characters>
  <Application>Microsoft Office Word</Application>
  <DocSecurity>0</DocSecurity>
  <Lines>12</Lines>
  <Paragraphs>3</Paragraphs>
  <ScaleCrop>false</ScaleCrop>
  <Company>P R C</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2020-03-20T01:47:00Z</dcterms:created>
  <dcterms:modified xsi:type="dcterms:W3CDTF">2020-03-20T01:48:00Z</dcterms:modified>
</cp:coreProperties>
</file>